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15AE86" w14:textId="77777777" w:rsidR="00C838D1" w:rsidRDefault="00C838D1" w:rsidP="00C838D1">
      <w:pPr>
        <w:jc w:val="center"/>
        <w:rPr>
          <w:rFonts w:eastAsia="Times New Roman"/>
          <w:b/>
          <w:bCs/>
        </w:rPr>
      </w:pPr>
    </w:p>
    <w:p w14:paraId="6A8F3BDC" w14:textId="77777777" w:rsidR="00C838D1" w:rsidRDefault="00C838D1" w:rsidP="00C838D1">
      <w:pPr>
        <w:jc w:val="center"/>
        <w:rPr>
          <w:rFonts w:eastAsia="Times New Roman"/>
          <w:b/>
          <w:bCs/>
        </w:rPr>
      </w:pPr>
    </w:p>
    <w:p w14:paraId="3B11EE60" w14:textId="77777777" w:rsidR="00C838D1" w:rsidRDefault="00C838D1" w:rsidP="00C838D1">
      <w:pPr>
        <w:jc w:val="center"/>
        <w:rPr>
          <w:rFonts w:eastAsia="Times New Roman"/>
          <w:b/>
          <w:bCs/>
        </w:rPr>
      </w:pPr>
    </w:p>
    <w:p w14:paraId="2EF585B2" w14:textId="77777777" w:rsidR="00C838D1" w:rsidRDefault="00C838D1" w:rsidP="00C838D1">
      <w:pPr>
        <w:jc w:val="center"/>
        <w:rPr>
          <w:rFonts w:eastAsia="Times New Roman"/>
          <w:b/>
          <w:bCs/>
        </w:rPr>
      </w:pPr>
    </w:p>
    <w:p w14:paraId="3308A507" w14:textId="77777777" w:rsidR="00C838D1" w:rsidRDefault="00C838D1" w:rsidP="00C838D1">
      <w:pPr>
        <w:jc w:val="center"/>
        <w:rPr>
          <w:rFonts w:eastAsia="Times New Roman"/>
          <w:b/>
          <w:bCs/>
        </w:rPr>
      </w:pPr>
    </w:p>
    <w:p w14:paraId="0D42C3A6" w14:textId="77777777" w:rsidR="00C838D1" w:rsidRDefault="00C838D1" w:rsidP="00C838D1">
      <w:pPr>
        <w:jc w:val="center"/>
        <w:rPr>
          <w:rFonts w:eastAsia="Times New Roman"/>
          <w:b/>
          <w:bCs/>
        </w:rPr>
      </w:pPr>
    </w:p>
    <w:p w14:paraId="3CAC04D4" w14:textId="77777777" w:rsidR="00C838D1" w:rsidRDefault="00C838D1" w:rsidP="00C838D1">
      <w:pPr>
        <w:jc w:val="center"/>
        <w:rPr>
          <w:rFonts w:eastAsia="Times New Roman"/>
          <w:b/>
          <w:bCs/>
        </w:rPr>
      </w:pPr>
    </w:p>
    <w:p w14:paraId="3675BD45" w14:textId="77777777" w:rsidR="00C838D1" w:rsidRDefault="00C838D1" w:rsidP="00C838D1">
      <w:pPr>
        <w:jc w:val="center"/>
        <w:rPr>
          <w:rFonts w:eastAsia="Times New Roman"/>
          <w:b/>
          <w:bCs/>
        </w:rPr>
      </w:pPr>
    </w:p>
    <w:p w14:paraId="11BCD8BD" w14:textId="77777777" w:rsidR="00C838D1" w:rsidRDefault="00C838D1" w:rsidP="00C838D1">
      <w:pPr>
        <w:jc w:val="center"/>
        <w:rPr>
          <w:rFonts w:eastAsia="Times New Roman"/>
          <w:b/>
          <w:bCs/>
        </w:rPr>
      </w:pPr>
    </w:p>
    <w:p w14:paraId="10B1D55B" w14:textId="77777777" w:rsidR="00C838D1" w:rsidRDefault="00C838D1" w:rsidP="00C838D1">
      <w:pPr>
        <w:jc w:val="center"/>
        <w:rPr>
          <w:rFonts w:eastAsia="Times New Roman"/>
          <w:b/>
          <w:bCs/>
        </w:rPr>
      </w:pPr>
    </w:p>
    <w:p w14:paraId="2E158BE8" w14:textId="77777777" w:rsidR="00C838D1" w:rsidRDefault="00C838D1" w:rsidP="00C838D1">
      <w:pPr>
        <w:jc w:val="center"/>
        <w:rPr>
          <w:rFonts w:eastAsia="Times New Roman"/>
          <w:b/>
          <w:bCs/>
        </w:rPr>
      </w:pPr>
    </w:p>
    <w:p w14:paraId="57C586A8" w14:textId="77777777" w:rsidR="00C838D1" w:rsidRDefault="00C838D1" w:rsidP="00C838D1">
      <w:pPr>
        <w:jc w:val="center"/>
        <w:rPr>
          <w:rFonts w:eastAsia="Times New Roman"/>
          <w:b/>
          <w:bCs/>
        </w:rPr>
      </w:pPr>
    </w:p>
    <w:p w14:paraId="455D959A" w14:textId="0BA5193A" w:rsidR="0023033D" w:rsidRPr="0030348C" w:rsidRDefault="00ED2013" w:rsidP="00C838D1">
      <w:pPr>
        <w:jc w:val="center"/>
        <w:rPr>
          <w:rFonts w:ascii="Times New Roman" w:eastAsia="Times New Roman" w:hAnsi="Times New Roman" w:cs="Times New Roman"/>
          <w:bCs/>
          <w:sz w:val="24"/>
          <w:szCs w:val="24"/>
        </w:rPr>
      </w:pPr>
      <w:r w:rsidRPr="0030348C">
        <w:rPr>
          <w:rFonts w:ascii="Times New Roman" w:eastAsia="Times New Roman" w:hAnsi="Times New Roman" w:cs="Times New Roman"/>
          <w:bCs/>
          <w:sz w:val="24"/>
          <w:szCs w:val="24"/>
        </w:rPr>
        <w:t>Covid-19 Implications for Health Care System</w:t>
      </w:r>
    </w:p>
    <w:p w14:paraId="2E490F93" w14:textId="77777777" w:rsidR="00C838D1" w:rsidRPr="00672897" w:rsidRDefault="00ED2013" w:rsidP="00C838D1">
      <w:pPr>
        <w:jc w:val="center"/>
        <w:rPr>
          <w:rFonts w:ascii="Times New Roman" w:eastAsia="Times New Roman" w:hAnsi="Times New Roman" w:cs="Times New Roman"/>
          <w:sz w:val="24"/>
          <w:szCs w:val="24"/>
        </w:rPr>
      </w:pPr>
      <w:r w:rsidRPr="00672897">
        <w:rPr>
          <w:rFonts w:ascii="Times New Roman" w:eastAsia="Times New Roman" w:hAnsi="Times New Roman" w:cs="Times New Roman"/>
          <w:sz w:val="24"/>
          <w:szCs w:val="24"/>
        </w:rPr>
        <w:t>Student name</w:t>
      </w:r>
    </w:p>
    <w:p w14:paraId="7A87A28F" w14:textId="72268774" w:rsidR="00C838D1" w:rsidRDefault="00ED2013" w:rsidP="00C838D1">
      <w:pPr>
        <w:jc w:val="center"/>
        <w:rPr>
          <w:rFonts w:ascii="Times New Roman" w:eastAsia="Times New Roman" w:hAnsi="Times New Roman" w:cs="Times New Roman"/>
          <w:sz w:val="24"/>
          <w:szCs w:val="24"/>
        </w:rPr>
      </w:pPr>
      <w:r w:rsidRPr="00672897">
        <w:rPr>
          <w:rFonts w:ascii="Times New Roman" w:eastAsia="Times New Roman" w:hAnsi="Times New Roman" w:cs="Times New Roman"/>
          <w:sz w:val="24"/>
          <w:szCs w:val="24"/>
        </w:rPr>
        <w:t>Institution affiliation</w:t>
      </w:r>
    </w:p>
    <w:p w14:paraId="20E04783" w14:textId="57243319" w:rsidR="0030348C" w:rsidRPr="00672897" w:rsidRDefault="0030348C" w:rsidP="00C838D1">
      <w:pPr>
        <w:jc w:val="center"/>
        <w:rPr>
          <w:rFonts w:ascii="Times New Roman" w:eastAsia="Times New Roman" w:hAnsi="Times New Roman" w:cs="Times New Roman"/>
          <w:sz w:val="24"/>
          <w:szCs w:val="24"/>
        </w:rPr>
      </w:pPr>
      <w:r w:rsidRPr="00672897">
        <w:rPr>
          <w:rFonts w:ascii="Times New Roman" w:eastAsia="Times New Roman" w:hAnsi="Times New Roman" w:cs="Times New Roman"/>
          <w:sz w:val="24"/>
          <w:szCs w:val="24"/>
        </w:rPr>
        <w:t>Faculty name</w:t>
      </w:r>
    </w:p>
    <w:p w14:paraId="023EAB9B" w14:textId="4B27730A" w:rsidR="00C838D1" w:rsidRPr="00672897" w:rsidRDefault="00ED2013" w:rsidP="00C838D1">
      <w:pPr>
        <w:jc w:val="center"/>
        <w:rPr>
          <w:rFonts w:ascii="Times New Roman" w:eastAsia="Times New Roman" w:hAnsi="Times New Roman" w:cs="Times New Roman"/>
          <w:sz w:val="24"/>
          <w:szCs w:val="24"/>
        </w:rPr>
      </w:pPr>
      <w:r w:rsidRPr="00672897">
        <w:rPr>
          <w:rFonts w:ascii="Times New Roman" w:eastAsia="Times New Roman" w:hAnsi="Times New Roman" w:cs="Times New Roman"/>
          <w:sz w:val="24"/>
          <w:szCs w:val="24"/>
        </w:rPr>
        <w:t>Due date</w:t>
      </w:r>
      <w:bookmarkStart w:id="0" w:name="_GoBack"/>
      <w:bookmarkEnd w:id="0"/>
    </w:p>
    <w:p w14:paraId="207F3061" w14:textId="49C83684" w:rsidR="0023033D" w:rsidRPr="0023033D" w:rsidRDefault="00ED2013" w:rsidP="00C838D1">
      <w:pPr>
        <w:jc w:val="center"/>
        <w:rPr>
          <w:rFonts w:ascii="Times New Roman" w:hAnsi="Times New Roman" w:cs="Times New Roman"/>
          <w:b/>
          <w:bCs/>
          <w:sz w:val="24"/>
          <w:szCs w:val="24"/>
        </w:rPr>
      </w:pPr>
      <w:r w:rsidRPr="0023033D">
        <w:rPr>
          <w:rFonts w:ascii="Times New Roman" w:hAnsi="Times New Roman" w:cs="Times New Roman"/>
          <w:b/>
          <w:bCs/>
          <w:sz w:val="24"/>
          <w:szCs w:val="24"/>
        </w:rPr>
        <w:br w:type="page"/>
      </w:r>
    </w:p>
    <w:p w14:paraId="6C811123" w14:textId="1B3A23E1" w:rsidR="00754DD2" w:rsidRPr="00955BA4" w:rsidRDefault="00ED2013" w:rsidP="00357757">
      <w:pPr>
        <w:spacing w:line="480" w:lineRule="auto"/>
        <w:ind w:firstLine="720"/>
        <w:contextualSpacing/>
        <w:jc w:val="center"/>
        <w:rPr>
          <w:rFonts w:ascii="Times New Roman" w:hAnsi="Times New Roman" w:cs="Times New Roman"/>
          <w:b/>
          <w:bCs/>
          <w:sz w:val="24"/>
          <w:szCs w:val="24"/>
        </w:rPr>
      </w:pPr>
      <w:r w:rsidRPr="00955BA4">
        <w:rPr>
          <w:rFonts w:ascii="Times New Roman" w:hAnsi="Times New Roman" w:cs="Times New Roman"/>
          <w:b/>
          <w:bCs/>
          <w:sz w:val="24"/>
          <w:szCs w:val="24"/>
        </w:rPr>
        <w:lastRenderedPageBreak/>
        <w:t xml:space="preserve">The </w:t>
      </w:r>
      <w:r w:rsidR="0082222D" w:rsidRPr="00955BA4">
        <w:rPr>
          <w:rFonts w:ascii="Times New Roman" w:hAnsi="Times New Roman" w:cs="Times New Roman"/>
          <w:b/>
          <w:bCs/>
          <w:sz w:val="24"/>
          <w:szCs w:val="24"/>
        </w:rPr>
        <w:t xml:space="preserve">described underlying </w:t>
      </w:r>
      <w:r w:rsidR="0046170B" w:rsidRPr="00955BA4">
        <w:rPr>
          <w:rFonts w:ascii="Times New Roman" w:hAnsi="Times New Roman" w:cs="Times New Roman"/>
          <w:b/>
          <w:bCs/>
          <w:sz w:val="24"/>
          <w:szCs w:val="24"/>
        </w:rPr>
        <w:t xml:space="preserve">problems </w:t>
      </w:r>
      <w:r w:rsidRPr="00955BA4">
        <w:rPr>
          <w:rFonts w:ascii="Times New Roman" w:hAnsi="Times New Roman" w:cs="Times New Roman"/>
          <w:b/>
          <w:bCs/>
          <w:sz w:val="24"/>
          <w:szCs w:val="24"/>
        </w:rPr>
        <w:t xml:space="preserve">of </w:t>
      </w:r>
      <w:r w:rsidR="008D1B62" w:rsidRPr="00955BA4">
        <w:rPr>
          <w:rFonts w:ascii="Times New Roman" w:hAnsi="Times New Roman" w:cs="Times New Roman"/>
          <w:b/>
          <w:bCs/>
          <w:sz w:val="24"/>
          <w:szCs w:val="24"/>
        </w:rPr>
        <w:t xml:space="preserve">how </w:t>
      </w:r>
      <w:r w:rsidR="005713C7" w:rsidRPr="00955BA4">
        <w:rPr>
          <w:rFonts w:ascii="Times New Roman" w:hAnsi="Times New Roman" w:cs="Times New Roman"/>
          <w:b/>
          <w:bCs/>
          <w:sz w:val="24"/>
          <w:szCs w:val="24"/>
        </w:rPr>
        <w:t xml:space="preserve">the </w:t>
      </w:r>
      <w:r w:rsidR="008D1B62" w:rsidRPr="00955BA4">
        <w:rPr>
          <w:rFonts w:ascii="Times New Roman" w:hAnsi="Times New Roman" w:cs="Times New Roman"/>
          <w:b/>
          <w:bCs/>
          <w:sz w:val="24"/>
          <w:szCs w:val="24"/>
        </w:rPr>
        <w:t xml:space="preserve">government </w:t>
      </w:r>
      <w:r w:rsidR="00F412CB" w:rsidRPr="00955BA4">
        <w:rPr>
          <w:rFonts w:ascii="Times New Roman" w:hAnsi="Times New Roman" w:cs="Times New Roman"/>
          <w:b/>
          <w:bCs/>
          <w:sz w:val="24"/>
          <w:szCs w:val="24"/>
        </w:rPr>
        <w:t>Health Care System</w:t>
      </w:r>
      <w:r w:rsidR="008D1B62" w:rsidRPr="00955BA4">
        <w:rPr>
          <w:rFonts w:ascii="Times New Roman" w:hAnsi="Times New Roman" w:cs="Times New Roman"/>
          <w:b/>
          <w:bCs/>
          <w:sz w:val="24"/>
          <w:szCs w:val="24"/>
        </w:rPr>
        <w:t xml:space="preserve"> has failed to cope with covid </w:t>
      </w:r>
      <w:r w:rsidR="00A814B2" w:rsidRPr="00955BA4">
        <w:rPr>
          <w:rFonts w:ascii="Times New Roman" w:hAnsi="Times New Roman" w:cs="Times New Roman"/>
          <w:b/>
          <w:bCs/>
          <w:sz w:val="24"/>
          <w:szCs w:val="24"/>
        </w:rPr>
        <w:t>-</w:t>
      </w:r>
      <w:r w:rsidR="008D1B62" w:rsidRPr="00955BA4">
        <w:rPr>
          <w:rFonts w:ascii="Times New Roman" w:hAnsi="Times New Roman" w:cs="Times New Roman"/>
          <w:b/>
          <w:bCs/>
          <w:sz w:val="24"/>
          <w:szCs w:val="24"/>
        </w:rPr>
        <w:t>19</w:t>
      </w:r>
      <w:r w:rsidR="00761E4C" w:rsidRPr="00955BA4">
        <w:rPr>
          <w:rFonts w:ascii="Times New Roman" w:hAnsi="Times New Roman" w:cs="Times New Roman"/>
          <w:b/>
          <w:bCs/>
          <w:sz w:val="24"/>
          <w:szCs w:val="24"/>
        </w:rPr>
        <w:t xml:space="preserve"> </w:t>
      </w:r>
      <w:r w:rsidR="00A814B2" w:rsidRPr="00955BA4">
        <w:rPr>
          <w:rFonts w:ascii="Times New Roman" w:hAnsi="Times New Roman" w:cs="Times New Roman"/>
          <w:b/>
          <w:bCs/>
          <w:sz w:val="24"/>
          <w:szCs w:val="24"/>
        </w:rPr>
        <w:t xml:space="preserve">are genuinely reasonable and accurate </w:t>
      </w:r>
      <w:r w:rsidR="0094283D" w:rsidRPr="00955BA4">
        <w:rPr>
          <w:rFonts w:ascii="Times New Roman" w:hAnsi="Times New Roman" w:cs="Times New Roman"/>
          <w:b/>
          <w:bCs/>
          <w:sz w:val="24"/>
          <w:szCs w:val="24"/>
        </w:rPr>
        <w:t>criticism.</w:t>
      </w:r>
    </w:p>
    <w:p w14:paraId="4C41C624" w14:textId="5D987E7E" w:rsidR="004E72BC" w:rsidRPr="00955BA4" w:rsidRDefault="00ED2013" w:rsidP="00955BA4">
      <w:pPr>
        <w:spacing w:line="480" w:lineRule="auto"/>
        <w:ind w:firstLine="720"/>
        <w:contextualSpacing/>
        <w:jc w:val="both"/>
        <w:rPr>
          <w:rFonts w:ascii="Times New Roman" w:hAnsi="Times New Roman" w:cs="Times New Roman"/>
          <w:sz w:val="24"/>
          <w:szCs w:val="24"/>
        </w:rPr>
      </w:pPr>
      <w:r w:rsidRPr="00955BA4">
        <w:rPr>
          <w:rFonts w:ascii="Times New Roman" w:hAnsi="Times New Roman" w:cs="Times New Roman"/>
          <w:sz w:val="24"/>
          <w:szCs w:val="24"/>
        </w:rPr>
        <w:t xml:space="preserve">Firstly, the </w:t>
      </w:r>
      <w:r w:rsidR="00276CB1" w:rsidRPr="00955BA4">
        <w:rPr>
          <w:rFonts w:ascii="Times New Roman" w:hAnsi="Times New Roman" w:cs="Times New Roman"/>
          <w:sz w:val="24"/>
          <w:szCs w:val="24"/>
        </w:rPr>
        <w:t xml:space="preserve">pandemic has </w:t>
      </w:r>
      <w:r w:rsidR="00523DE2" w:rsidRPr="00955BA4">
        <w:rPr>
          <w:rFonts w:ascii="Times New Roman" w:hAnsi="Times New Roman" w:cs="Times New Roman"/>
          <w:sz w:val="24"/>
          <w:szCs w:val="24"/>
        </w:rPr>
        <w:t>significantly undermined health insur</w:t>
      </w:r>
      <w:r w:rsidR="00885C67" w:rsidRPr="00955BA4">
        <w:rPr>
          <w:rFonts w:ascii="Times New Roman" w:hAnsi="Times New Roman" w:cs="Times New Roman"/>
          <w:sz w:val="24"/>
          <w:szCs w:val="24"/>
        </w:rPr>
        <w:t>ance</w:t>
      </w:r>
      <w:r w:rsidR="00BC6330" w:rsidRPr="00955BA4">
        <w:rPr>
          <w:rFonts w:ascii="Times New Roman" w:hAnsi="Times New Roman" w:cs="Times New Roman"/>
          <w:sz w:val="24"/>
          <w:szCs w:val="24"/>
        </w:rPr>
        <w:t xml:space="preserve"> coverages</w:t>
      </w:r>
      <w:r w:rsidR="00366CD8" w:rsidRPr="00955BA4">
        <w:rPr>
          <w:rFonts w:ascii="Times New Roman" w:hAnsi="Times New Roman" w:cs="Times New Roman"/>
          <w:sz w:val="24"/>
          <w:szCs w:val="24"/>
        </w:rPr>
        <w:t xml:space="preserve"> in most </w:t>
      </w:r>
      <w:r w:rsidR="00E54442" w:rsidRPr="00955BA4">
        <w:rPr>
          <w:rFonts w:ascii="Times New Roman" w:hAnsi="Times New Roman" w:cs="Times New Roman"/>
          <w:sz w:val="24"/>
          <w:szCs w:val="24"/>
        </w:rPr>
        <w:t xml:space="preserve">health care facilities </w:t>
      </w:r>
      <w:r w:rsidR="00BC6330" w:rsidRPr="00955BA4">
        <w:rPr>
          <w:rFonts w:ascii="Times New Roman" w:hAnsi="Times New Roman" w:cs="Times New Roman"/>
          <w:sz w:val="24"/>
          <w:szCs w:val="24"/>
        </w:rPr>
        <w:t>in the United States.</w:t>
      </w:r>
      <w:r w:rsidR="00C90A03" w:rsidRPr="00955BA4">
        <w:rPr>
          <w:rFonts w:ascii="Times New Roman" w:hAnsi="Times New Roman" w:cs="Times New Roman"/>
          <w:sz w:val="24"/>
          <w:szCs w:val="24"/>
        </w:rPr>
        <w:t xml:space="preserve"> </w:t>
      </w:r>
      <w:r w:rsidR="009C639F" w:rsidRPr="00955BA4">
        <w:rPr>
          <w:rFonts w:ascii="Times New Roman" w:hAnsi="Times New Roman" w:cs="Times New Roman"/>
          <w:sz w:val="24"/>
          <w:szCs w:val="24"/>
        </w:rPr>
        <w:t>The new crisis of strained health coverages results from continued reliance to cover more than half of the Americans against illness costs.</w:t>
      </w:r>
      <w:r w:rsidR="00C90A03" w:rsidRPr="00955BA4">
        <w:rPr>
          <w:rFonts w:ascii="Times New Roman" w:hAnsi="Times New Roman" w:cs="Times New Roman"/>
          <w:sz w:val="24"/>
          <w:szCs w:val="24"/>
        </w:rPr>
        <w:t xml:space="preserve"> </w:t>
      </w:r>
      <w:r w:rsidR="00E54442" w:rsidRPr="00955BA4">
        <w:rPr>
          <w:rFonts w:ascii="Times New Roman" w:hAnsi="Times New Roman" w:cs="Times New Roman"/>
          <w:sz w:val="24"/>
          <w:szCs w:val="24"/>
        </w:rPr>
        <w:t xml:space="preserve">It </w:t>
      </w:r>
      <w:r w:rsidR="000C1CB7" w:rsidRPr="00955BA4">
        <w:rPr>
          <w:rFonts w:ascii="Times New Roman" w:hAnsi="Times New Roman" w:cs="Times New Roman"/>
          <w:sz w:val="24"/>
          <w:szCs w:val="24"/>
        </w:rPr>
        <w:t>ha</w:t>
      </w:r>
      <w:r w:rsidR="00E54442" w:rsidRPr="00955BA4">
        <w:rPr>
          <w:rFonts w:ascii="Times New Roman" w:hAnsi="Times New Roman" w:cs="Times New Roman"/>
          <w:sz w:val="24"/>
          <w:szCs w:val="24"/>
        </w:rPr>
        <w:t xml:space="preserve">s </w:t>
      </w:r>
      <w:r w:rsidR="00403A28" w:rsidRPr="00955BA4">
        <w:rPr>
          <w:rFonts w:ascii="Times New Roman" w:hAnsi="Times New Roman" w:cs="Times New Roman"/>
          <w:sz w:val="24"/>
          <w:szCs w:val="24"/>
        </w:rPr>
        <w:t xml:space="preserve">caused </w:t>
      </w:r>
      <w:r w:rsidR="00E54442" w:rsidRPr="00955BA4">
        <w:rPr>
          <w:rFonts w:ascii="Times New Roman" w:hAnsi="Times New Roman" w:cs="Times New Roman"/>
          <w:sz w:val="24"/>
          <w:szCs w:val="24"/>
        </w:rPr>
        <w:t xml:space="preserve">a rapid </w:t>
      </w:r>
      <w:r w:rsidR="00B85433" w:rsidRPr="00955BA4">
        <w:rPr>
          <w:rFonts w:ascii="Times New Roman" w:hAnsi="Times New Roman" w:cs="Times New Roman"/>
          <w:sz w:val="24"/>
          <w:szCs w:val="24"/>
        </w:rPr>
        <w:t xml:space="preserve">surge in unemployment, exceeding </w:t>
      </w:r>
      <w:r w:rsidR="009C639F" w:rsidRPr="00955BA4">
        <w:rPr>
          <w:rFonts w:ascii="Times New Roman" w:hAnsi="Times New Roman" w:cs="Times New Roman"/>
          <w:sz w:val="24"/>
          <w:szCs w:val="24"/>
        </w:rPr>
        <w:t xml:space="preserve">millions </w:t>
      </w:r>
      <w:r w:rsidR="00B85433" w:rsidRPr="00955BA4">
        <w:rPr>
          <w:rFonts w:ascii="Times New Roman" w:hAnsi="Times New Roman" w:cs="Times New Roman"/>
          <w:sz w:val="24"/>
          <w:szCs w:val="24"/>
        </w:rPr>
        <w:t>of health workers</w:t>
      </w:r>
      <w:r w:rsidR="00403A28" w:rsidRPr="00955BA4">
        <w:rPr>
          <w:rFonts w:ascii="Times New Roman" w:hAnsi="Times New Roman" w:cs="Times New Roman"/>
          <w:sz w:val="24"/>
          <w:szCs w:val="24"/>
        </w:rPr>
        <w:t xml:space="preserve"> losing their employer-sponsored </w:t>
      </w:r>
      <w:r w:rsidR="00110314" w:rsidRPr="00955BA4">
        <w:rPr>
          <w:rFonts w:ascii="Times New Roman" w:hAnsi="Times New Roman" w:cs="Times New Roman"/>
          <w:sz w:val="24"/>
          <w:szCs w:val="24"/>
        </w:rPr>
        <w:t>insurances.</w:t>
      </w:r>
      <w:r w:rsidR="00852A67" w:rsidRPr="00955BA4">
        <w:rPr>
          <w:rFonts w:ascii="Times New Roman" w:hAnsi="Times New Roman" w:cs="Times New Roman"/>
          <w:sz w:val="24"/>
          <w:szCs w:val="24"/>
        </w:rPr>
        <w:t xml:space="preserve"> </w:t>
      </w:r>
      <w:r w:rsidR="0022646B" w:rsidRPr="00955BA4">
        <w:rPr>
          <w:rFonts w:ascii="Times New Roman" w:hAnsi="Times New Roman" w:cs="Times New Roman"/>
          <w:sz w:val="24"/>
          <w:szCs w:val="24"/>
        </w:rPr>
        <w:t>The workers who</w:t>
      </w:r>
      <w:r w:rsidRPr="00955BA4">
        <w:rPr>
          <w:rFonts w:ascii="Times New Roman" w:hAnsi="Times New Roman" w:cs="Times New Roman"/>
          <w:sz w:val="24"/>
          <w:szCs w:val="24"/>
        </w:rPr>
        <w:t xml:space="preserve"> still</w:t>
      </w:r>
      <w:r w:rsidR="0022646B" w:rsidRPr="00955BA4">
        <w:rPr>
          <w:rFonts w:ascii="Times New Roman" w:hAnsi="Times New Roman" w:cs="Times New Roman"/>
          <w:sz w:val="24"/>
          <w:szCs w:val="24"/>
        </w:rPr>
        <w:t xml:space="preserve"> retain their</w:t>
      </w:r>
      <w:r w:rsidR="00434B8A" w:rsidRPr="00955BA4">
        <w:rPr>
          <w:rFonts w:ascii="Times New Roman" w:hAnsi="Times New Roman" w:cs="Times New Roman"/>
          <w:sz w:val="24"/>
          <w:szCs w:val="24"/>
        </w:rPr>
        <w:t xml:space="preserve"> they</w:t>
      </w:r>
      <w:r w:rsidR="0022646B" w:rsidRPr="00955BA4">
        <w:rPr>
          <w:rFonts w:ascii="Times New Roman" w:hAnsi="Times New Roman" w:cs="Times New Roman"/>
          <w:sz w:val="24"/>
          <w:szCs w:val="24"/>
        </w:rPr>
        <w:t xml:space="preserve"> find their coverages curtailed </w:t>
      </w:r>
      <w:r w:rsidR="00FA6027" w:rsidRPr="00955BA4">
        <w:rPr>
          <w:rFonts w:ascii="Times New Roman" w:hAnsi="Times New Roman" w:cs="Times New Roman"/>
          <w:sz w:val="24"/>
          <w:szCs w:val="24"/>
        </w:rPr>
        <w:t xml:space="preserve">as financially stressed employers </w:t>
      </w:r>
      <w:r w:rsidR="00FB0D85" w:rsidRPr="00955BA4">
        <w:rPr>
          <w:rFonts w:ascii="Times New Roman" w:hAnsi="Times New Roman" w:cs="Times New Roman"/>
          <w:sz w:val="24"/>
          <w:szCs w:val="24"/>
        </w:rPr>
        <w:t xml:space="preserve">cut their </w:t>
      </w:r>
      <w:r w:rsidR="007F74E9" w:rsidRPr="00955BA4">
        <w:rPr>
          <w:rFonts w:ascii="Times New Roman" w:hAnsi="Times New Roman" w:cs="Times New Roman"/>
          <w:sz w:val="24"/>
          <w:szCs w:val="24"/>
        </w:rPr>
        <w:t>costs.</w:t>
      </w:r>
      <w:r w:rsidR="007269B6" w:rsidRPr="00955BA4">
        <w:rPr>
          <w:rFonts w:ascii="Times New Roman" w:hAnsi="Times New Roman" w:cs="Times New Roman"/>
          <w:sz w:val="24"/>
          <w:szCs w:val="24"/>
        </w:rPr>
        <w:t xml:space="preserve"> It has led to the loss of over $320 million in </w:t>
      </w:r>
      <w:r w:rsidR="00EC628B" w:rsidRPr="00955BA4">
        <w:rPr>
          <w:rFonts w:ascii="Times New Roman" w:hAnsi="Times New Roman" w:cs="Times New Roman"/>
          <w:sz w:val="24"/>
          <w:szCs w:val="24"/>
        </w:rPr>
        <w:t>a</w:t>
      </w:r>
      <w:r w:rsidR="007269B6" w:rsidRPr="00955BA4">
        <w:rPr>
          <w:rFonts w:ascii="Times New Roman" w:hAnsi="Times New Roman" w:cs="Times New Roman"/>
          <w:sz w:val="24"/>
          <w:szCs w:val="24"/>
        </w:rPr>
        <w:t xml:space="preserve"> year </w:t>
      </w:r>
      <w:r w:rsidR="00427B15" w:rsidRPr="00955BA4">
        <w:rPr>
          <w:rFonts w:ascii="Times New Roman" w:hAnsi="Times New Roman" w:cs="Times New Roman"/>
          <w:sz w:val="24"/>
          <w:szCs w:val="24"/>
        </w:rPr>
        <w:t>as the government cannot entirely accrue adequate revenue</w:t>
      </w:r>
      <w:r w:rsidR="00541C08" w:rsidRPr="00955BA4">
        <w:rPr>
          <w:rFonts w:ascii="Times New Roman" w:hAnsi="Times New Roman" w:cs="Times New Roman"/>
          <w:color w:val="333333"/>
          <w:sz w:val="24"/>
          <w:szCs w:val="24"/>
          <w:shd w:val="clear" w:color="auto" w:fill="F7F7ED"/>
        </w:rPr>
        <w:t xml:space="preserve"> </w:t>
      </w:r>
      <w:r w:rsidR="00541C08" w:rsidRPr="00955BA4">
        <w:rPr>
          <w:rFonts w:ascii="Times New Roman" w:hAnsi="Times New Roman" w:cs="Times New Roman"/>
          <w:sz w:val="24"/>
          <w:szCs w:val="24"/>
        </w:rPr>
        <w:t>("COVID-19 — Implications for the health care system | NEJM," 2020)</w:t>
      </w:r>
      <w:r w:rsidR="00427B15" w:rsidRPr="00955BA4">
        <w:rPr>
          <w:rFonts w:ascii="Times New Roman" w:hAnsi="Times New Roman" w:cs="Times New Roman"/>
          <w:sz w:val="24"/>
          <w:szCs w:val="24"/>
        </w:rPr>
        <w:t>.</w:t>
      </w:r>
    </w:p>
    <w:p w14:paraId="7CD6EA29" w14:textId="78A17E09" w:rsidR="004C4F0B" w:rsidRPr="00955BA4" w:rsidRDefault="00ED2013" w:rsidP="00955BA4">
      <w:pPr>
        <w:spacing w:line="480" w:lineRule="auto"/>
        <w:ind w:firstLine="720"/>
        <w:contextualSpacing/>
        <w:jc w:val="both"/>
        <w:rPr>
          <w:rFonts w:ascii="Times New Roman" w:hAnsi="Times New Roman" w:cs="Times New Roman"/>
          <w:sz w:val="24"/>
          <w:szCs w:val="24"/>
        </w:rPr>
      </w:pPr>
      <w:r w:rsidRPr="00955BA4">
        <w:rPr>
          <w:rFonts w:ascii="Times New Roman" w:hAnsi="Times New Roman" w:cs="Times New Roman"/>
          <w:sz w:val="24"/>
          <w:szCs w:val="24"/>
        </w:rPr>
        <w:t xml:space="preserve"> There are </w:t>
      </w:r>
      <w:r w:rsidR="00BE56C6" w:rsidRPr="00955BA4">
        <w:rPr>
          <w:rFonts w:ascii="Times New Roman" w:hAnsi="Times New Roman" w:cs="Times New Roman"/>
          <w:sz w:val="24"/>
          <w:szCs w:val="24"/>
        </w:rPr>
        <w:t>failure</w:t>
      </w:r>
      <w:r w:rsidRPr="00955BA4">
        <w:rPr>
          <w:rFonts w:ascii="Times New Roman" w:hAnsi="Times New Roman" w:cs="Times New Roman"/>
          <w:sz w:val="24"/>
          <w:szCs w:val="24"/>
        </w:rPr>
        <w:t>s</w:t>
      </w:r>
      <w:r w:rsidR="00BE56C6" w:rsidRPr="00955BA4">
        <w:rPr>
          <w:rFonts w:ascii="Times New Roman" w:hAnsi="Times New Roman" w:cs="Times New Roman"/>
          <w:sz w:val="24"/>
          <w:szCs w:val="24"/>
        </w:rPr>
        <w:t xml:space="preserve"> of implementing</w:t>
      </w:r>
      <w:r w:rsidR="004B071B" w:rsidRPr="00955BA4">
        <w:rPr>
          <w:rFonts w:ascii="Times New Roman" w:hAnsi="Times New Roman" w:cs="Times New Roman"/>
          <w:sz w:val="24"/>
          <w:szCs w:val="24"/>
        </w:rPr>
        <w:t xml:space="preserve"> vigorous</w:t>
      </w:r>
      <w:r w:rsidR="00BE56C6" w:rsidRPr="00955BA4">
        <w:rPr>
          <w:rFonts w:ascii="Times New Roman" w:hAnsi="Times New Roman" w:cs="Times New Roman"/>
          <w:sz w:val="24"/>
          <w:szCs w:val="24"/>
        </w:rPr>
        <w:t xml:space="preserve"> insurance current laws</w:t>
      </w:r>
      <w:r w:rsidR="00484B61" w:rsidRPr="00955BA4">
        <w:rPr>
          <w:rFonts w:ascii="Times New Roman" w:hAnsi="Times New Roman" w:cs="Times New Roman"/>
          <w:sz w:val="24"/>
          <w:szCs w:val="24"/>
        </w:rPr>
        <w:t xml:space="preserve"> in this pandemic era</w:t>
      </w:r>
      <w:r w:rsidR="00BE56C6" w:rsidRPr="00955BA4">
        <w:rPr>
          <w:rFonts w:ascii="Times New Roman" w:hAnsi="Times New Roman" w:cs="Times New Roman"/>
          <w:sz w:val="24"/>
          <w:szCs w:val="24"/>
        </w:rPr>
        <w:t xml:space="preserve">. </w:t>
      </w:r>
      <w:r w:rsidR="004B071B" w:rsidRPr="00955BA4">
        <w:rPr>
          <w:rFonts w:ascii="Times New Roman" w:hAnsi="Times New Roman" w:cs="Times New Roman"/>
          <w:sz w:val="24"/>
          <w:szCs w:val="24"/>
        </w:rPr>
        <w:t>However, the</w:t>
      </w:r>
      <w:r w:rsidR="00BE56C6" w:rsidRPr="00955BA4">
        <w:rPr>
          <w:rFonts w:ascii="Times New Roman" w:hAnsi="Times New Roman" w:cs="Times New Roman"/>
          <w:sz w:val="24"/>
          <w:szCs w:val="24"/>
        </w:rPr>
        <w:t xml:space="preserve"> Affordable Care Act</w:t>
      </w:r>
      <w:r w:rsidR="006B2B7D" w:rsidRPr="00955BA4">
        <w:rPr>
          <w:rFonts w:ascii="Times New Roman" w:hAnsi="Times New Roman" w:cs="Times New Roman"/>
          <w:sz w:val="24"/>
          <w:szCs w:val="24"/>
        </w:rPr>
        <w:t xml:space="preserve"> attempts </w:t>
      </w:r>
      <w:r w:rsidR="00597CBA" w:rsidRPr="00955BA4">
        <w:rPr>
          <w:rFonts w:ascii="Times New Roman" w:hAnsi="Times New Roman" w:cs="Times New Roman"/>
          <w:sz w:val="24"/>
          <w:szCs w:val="24"/>
        </w:rPr>
        <w:t>to help</w:t>
      </w:r>
      <w:r w:rsidR="006B2B7D" w:rsidRPr="00955BA4">
        <w:rPr>
          <w:rFonts w:ascii="Times New Roman" w:hAnsi="Times New Roman" w:cs="Times New Roman"/>
          <w:sz w:val="24"/>
          <w:szCs w:val="24"/>
        </w:rPr>
        <w:t xml:space="preserve"> persons </w:t>
      </w:r>
      <w:r w:rsidR="00E87AB9" w:rsidRPr="00955BA4">
        <w:rPr>
          <w:rFonts w:ascii="Times New Roman" w:hAnsi="Times New Roman" w:cs="Times New Roman"/>
          <w:sz w:val="24"/>
          <w:szCs w:val="24"/>
        </w:rPr>
        <w:t>who have lost their employer-sponsored insurance</w:t>
      </w:r>
      <w:r w:rsidR="00597CBA" w:rsidRPr="00955BA4">
        <w:rPr>
          <w:rFonts w:ascii="Times New Roman" w:hAnsi="Times New Roman" w:cs="Times New Roman"/>
          <w:sz w:val="24"/>
          <w:szCs w:val="24"/>
        </w:rPr>
        <w:t xml:space="preserve"> through </w:t>
      </w:r>
      <w:r w:rsidR="004759A3" w:rsidRPr="00955BA4">
        <w:rPr>
          <w:rFonts w:ascii="Times New Roman" w:hAnsi="Times New Roman" w:cs="Times New Roman"/>
          <w:sz w:val="24"/>
          <w:szCs w:val="24"/>
        </w:rPr>
        <w:t xml:space="preserve">availing subsidies </w:t>
      </w:r>
      <w:r w:rsidR="009B40DC" w:rsidRPr="00955BA4">
        <w:rPr>
          <w:rFonts w:ascii="Times New Roman" w:hAnsi="Times New Roman" w:cs="Times New Roman"/>
          <w:sz w:val="24"/>
          <w:szCs w:val="24"/>
        </w:rPr>
        <w:t>private insurance covers</w:t>
      </w:r>
      <w:r w:rsidR="006E6BC7" w:rsidRPr="00955BA4">
        <w:rPr>
          <w:rFonts w:ascii="Times New Roman" w:hAnsi="Times New Roman" w:cs="Times New Roman"/>
          <w:sz w:val="24"/>
          <w:szCs w:val="24"/>
        </w:rPr>
        <w:t xml:space="preserve"> for individuals</w:t>
      </w:r>
      <w:r w:rsidR="00827D96" w:rsidRPr="00955BA4">
        <w:rPr>
          <w:rFonts w:ascii="Times New Roman" w:hAnsi="Times New Roman" w:cs="Times New Roman"/>
          <w:sz w:val="24"/>
          <w:szCs w:val="24"/>
        </w:rPr>
        <w:t xml:space="preserve"> in the marketplaces</w:t>
      </w:r>
      <w:r w:rsidR="00783F39" w:rsidRPr="00955BA4">
        <w:rPr>
          <w:rFonts w:ascii="Times New Roman" w:hAnsi="Times New Roman" w:cs="Times New Roman"/>
          <w:sz w:val="24"/>
          <w:szCs w:val="24"/>
        </w:rPr>
        <w:t>.</w:t>
      </w:r>
    </w:p>
    <w:p w14:paraId="2885A6CD" w14:textId="77777777" w:rsidR="00EB1D74" w:rsidRPr="00955BA4" w:rsidRDefault="00ED2013" w:rsidP="00955BA4">
      <w:pPr>
        <w:spacing w:line="480" w:lineRule="auto"/>
        <w:ind w:firstLine="720"/>
        <w:contextualSpacing/>
        <w:jc w:val="both"/>
        <w:rPr>
          <w:rFonts w:ascii="Times New Roman" w:hAnsi="Times New Roman" w:cs="Times New Roman"/>
          <w:sz w:val="24"/>
          <w:szCs w:val="24"/>
        </w:rPr>
      </w:pPr>
      <w:r w:rsidRPr="00955BA4">
        <w:rPr>
          <w:rFonts w:ascii="Times New Roman" w:hAnsi="Times New Roman" w:cs="Times New Roman"/>
          <w:sz w:val="24"/>
          <w:szCs w:val="24"/>
        </w:rPr>
        <w:t>The health system has</w:t>
      </w:r>
      <w:r w:rsidR="00EC628B" w:rsidRPr="00955BA4">
        <w:rPr>
          <w:rFonts w:ascii="Times New Roman" w:hAnsi="Times New Roman" w:cs="Times New Roman"/>
          <w:sz w:val="24"/>
          <w:szCs w:val="24"/>
        </w:rPr>
        <w:t xml:space="preserve"> also</w:t>
      </w:r>
      <w:r w:rsidRPr="00955BA4">
        <w:rPr>
          <w:rFonts w:ascii="Times New Roman" w:hAnsi="Times New Roman" w:cs="Times New Roman"/>
          <w:sz w:val="24"/>
          <w:szCs w:val="24"/>
        </w:rPr>
        <w:t xml:space="preserve"> failed to identify and control </w:t>
      </w:r>
      <w:r w:rsidR="0000024B" w:rsidRPr="00955BA4">
        <w:rPr>
          <w:rFonts w:ascii="Times New Roman" w:hAnsi="Times New Roman" w:cs="Times New Roman"/>
          <w:sz w:val="24"/>
          <w:szCs w:val="24"/>
        </w:rPr>
        <w:t xml:space="preserve">the spreading of coronavirus in the country as a high number of </w:t>
      </w:r>
      <w:r w:rsidR="00FB542A" w:rsidRPr="00955BA4">
        <w:rPr>
          <w:rFonts w:ascii="Times New Roman" w:hAnsi="Times New Roman" w:cs="Times New Roman"/>
          <w:sz w:val="24"/>
          <w:szCs w:val="24"/>
        </w:rPr>
        <w:t>infections</w:t>
      </w:r>
      <w:r w:rsidR="00406383" w:rsidRPr="00955BA4">
        <w:rPr>
          <w:rFonts w:ascii="Times New Roman" w:hAnsi="Times New Roman" w:cs="Times New Roman"/>
          <w:sz w:val="24"/>
          <w:szCs w:val="24"/>
        </w:rPr>
        <w:t xml:space="preserve"> </w:t>
      </w:r>
      <w:r w:rsidR="002B445B" w:rsidRPr="00955BA4">
        <w:rPr>
          <w:rFonts w:ascii="Times New Roman" w:hAnsi="Times New Roman" w:cs="Times New Roman"/>
          <w:sz w:val="24"/>
          <w:szCs w:val="24"/>
        </w:rPr>
        <w:t>continue to be registered</w:t>
      </w:r>
      <w:r w:rsidR="00826EA7" w:rsidRPr="00955BA4">
        <w:rPr>
          <w:rFonts w:ascii="Times New Roman" w:hAnsi="Times New Roman" w:cs="Times New Roman"/>
          <w:sz w:val="24"/>
          <w:szCs w:val="24"/>
        </w:rPr>
        <w:t xml:space="preserve"> day after day</w:t>
      </w:r>
      <w:r w:rsidR="002B445B" w:rsidRPr="00955BA4">
        <w:rPr>
          <w:rFonts w:ascii="Times New Roman" w:hAnsi="Times New Roman" w:cs="Times New Roman"/>
          <w:sz w:val="24"/>
          <w:szCs w:val="24"/>
        </w:rPr>
        <w:t>. The</w:t>
      </w:r>
      <w:r w:rsidR="00DD0600" w:rsidRPr="00955BA4">
        <w:rPr>
          <w:rFonts w:ascii="Times New Roman" w:hAnsi="Times New Roman" w:cs="Times New Roman"/>
          <w:sz w:val="24"/>
          <w:szCs w:val="24"/>
        </w:rPr>
        <w:t xml:space="preserve"> government did not </w:t>
      </w:r>
      <w:r w:rsidR="0033010D" w:rsidRPr="00955BA4">
        <w:rPr>
          <w:rFonts w:ascii="Times New Roman" w:hAnsi="Times New Roman" w:cs="Times New Roman"/>
          <w:sz w:val="24"/>
          <w:szCs w:val="24"/>
        </w:rPr>
        <w:t>make</w:t>
      </w:r>
      <w:r w:rsidR="002C13E4" w:rsidRPr="00955BA4">
        <w:rPr>
          <w:rFonts w:ascii="Times New Roman" w:hAnsi="Times New Roman" w:cs="Times New Roman"/>
          <w:sz w:val="24"/>
          <w:szCs w:val="24"/>
        </w:rPr>
        <w:t xml:space="preserve"> testing services</w:t>
      </w:r>
      <w:r w:rsidR="00983627" w:rsidRPr="00955BA4">
        <w:rPr>
          <w:rFonts w:ascii="Times New Roman" w:hAnsi="Times New Roman" w:cs="Times New Roman"/>
          <w:sz w:val="24"/>
          <w:szCs w:val="24"/>
        </w:rPr>
        <w:t xml:space="preserve"> </w:t>
      </w:r>
      <w:r w:rsidR="002C13E4" w:rsidRPr="00955BA4">
        <w:rPr>
          <w:rFonts w:ascii="Times New Roman" w:hAnsi="Times New Roman" w:cs="Times New Roman"/>
          <w:sz w:val="24"/>
          <w:szCs w:val="24"/>
        </w:rPr>
        <w:t>widely available</w:t>
      </w:r>
      <w:r w:rsidR="00E640D5" w:rsidRPr="00955BA4">
        <w:rPr>
          <w:rFonts w:ascii="Times New Roman" w:hAnsi="Times New Roman" w:cs="Times New Roman"/>
          <w:sz w:val="24"/>
          <w:szCs w:val="24"/>
        </w:rPr>
        <w:t xml:space="preserve"> for the disease early in the pandemic</w:t>
      </w:r>
      <w:r w:rsidR="001C1E4E" w:rsidRPr="00955BA4">
        <w:rPr>
          <w:rFonts w:ascii="Times New Roman" w:hAnsi="Times New Roman" w:cs="Times New Roman"/>
          <w:sz w:val="24"/>
          <w:szCs w:val="24"/>
        </w:rPr>
        <w:t>.</w:t>
      </w:r>
      <w:r w:rsidR="00983627" w:rsidRPr="00955BA4">
        <w:rPr>
          <w:rFonts w:ascii="Times New Roman" w:hAnsi="Times New Roman" w:cs="Times New Roman"/>
          <w:sz w:val="24"/>
          <w:szCs w:val="24"/>
        </w:rPr>
        <w:t xml:space="preserve"> </w:t>
      </w:r>
      <w:r w:rsidR="00794E79" w:rsidRPr="00955BA4">
        <w:rPr>
          <w:rFonts w:ascii="Times New Roman" w:hAnsi="Times New Roman" w:cs="Times New Roman"/>
          <w:sz w:val="24"/>
          <w:szCs w:val="24"/>
        </w:rPr>
        <w:t xml:space="preserve">It was also late to impose </w:t>
      </w:r>
      <w:r w:rsidR="006F0BCF" w:rsidRPr="00955BA4">
        <w:rPr>
          <w:rFonts w:ascii="Times New Roman" w:hAnsi="Times New Roman" w:cs="Times New Roman"/>
          <w:sz w:val="24"/>
          <w:szCs w:val="24"/>
        </w:rPr>
        <w:t>physical distanc</w:t>
      </w:r>
      <w:r w:rsidR="0033010D" w:rsidRPr="00955BA4">
        <w:rPr>
          <w:rFonts w:ascii="Times New Roman" w:hAnsi="Times New Roman" w:cs="Times New Roman"/>
          <w:sz w:val="24"/>
          <w:szCs w:val="24"/>
        </w:rPr>
        <w:t>ing</w:t>
      </w:r>
      <w:r w:rsidR="006F0BCF" w:rsidRPr="00955BA4">
        <w:rPr>
          <w:rFonts w:ascii="Times New Roman" w:hAnsi="Times New Roman" w:cs="Times New Roman"/>
          <w:sz w:val="24"/>
          <w:szCs w:val="24"/>
        </w:rPr>
        <w:t xml:space="preserve"> and direct contact guidelines, and even now, </w:t>
      </w:r>
      <w:r w:rsidR="00D43BA7" w:rsidRPr="00955BA4">
        <w:rPr>
          <w:rFonts w:ascii="Times New Roman" w:hAnsi="Times New Roman" w:cs="Times New Roman"/>
          <w:sz w:val="24"/>
          <w:szCs w:val="24"/>
        </w:rPr>
        <w:t xml:space="preserve">it is still not well widely </w:t>
      </w:r>
      <w:r w:rsidR="00B475ED" w:rsidRPr="00955BA4">
        <w:rPr>
          <w:rFonts w:ascii="Times New Roman" w:hAnsi="Times New Roman" w:cs="Times New Roman"/>
          <w:sz w:val="24"/>
          <w:szCs w:val="24"/>
        </w:rPr>
        <w:t>established</w:t>
      </w:r>
      <w:r w:rsidR="00D43BA7" w:rsidRPr="00955BA4">
        <w:rPr>
          <w:rFonts w:ascii="Times New Roman" w:hAnsi="Times New Roman" w:cs="Times New Roman"/>
          <w:sz w:val="24"/>
          <w:szCs w:val="24"/>
        </w:rPr>
        <w:t>.</w:t>
      </w:r>
    </w:p>
    <w:p w14:paraId="6DC772C5" w14:textId="77FD0E8F" w:rsidR="00E3749A" w:rsidRPr="00955BA4" w:rsidRDefault="00ED2013" w:rsidP="00955BA4">
      <w:pPr>
        <w:spacing w:line="480" w:lineRule="auto"/>
        <w:ind w:firstLine="720"/>
        <w:contextualSpacing/>
        <w:jc w:val="both"/>
        <w:rPr>
          <w:rFonts w:ascii="Times New Roman" w:hAnsi="Times New Roman" w:cs="Times New Roman"/>
          <w:sz w:val="24"/>
          <w:szCs w:val="24"/>
        </w:rPr>
      </w:pPr>
      <w:r w:rsidRPr="00955BA4">
        <w:rPr>
          <w:rFonts w:ascii="Times New Roman" w:hAnsi="Times New Roman" w:cs="Times New Roman"/>
          <w:sz w:val="24"/>
          <w:szCs w:val="24"/>
        </w:rPr>
        <w:t xml:space="preserve"> Implementation of the </w:t>
      </w:r>
      <w:r w:rsidR="00B11F9C" w:rsidRPr="00955BA4">
        <w:rPr>
          <w:rFonts w:ascii="Times New Roman" w:hAnsi="Times New Roman" w:cs="Times New Roman"/>
          <w:sz w:val="24"/>
          <w:szCs w:val="24"/>
        </w:rPr>
        <w:t xml:space="preserve">pandemic management and </w:t>
      </w:r>
      <w:r w:rsidR="00D3115D" w:rsidRPr="00955BA4">
        <w:rPr>
          <w:rFonts w:ascii="Times New Roman" w:hAnsi="Times New Roman" w:cs="Times New Roman"/>
          <w:sz w:val="24"/>
          <w:szCs w:val="24"/>
        </w:rPr>
        <w:t xml:space="preserve">guidance </w:t>
      </w:r>
      <w:r w:rsidR="00B11F9C" w:rsidRPr="00955BA4">
        <w:rPr>
          <w:rFonts w:ascii="Times New Roman" w:hAnsi="Times New Roman" w:cs="Times New Roman"/>
          <w:sz w:val="24"/>
          <w:szCs w:val="24"/>
        </w:rPr>
        <w:t xml:space="preserve">are </w:t>
      </w:r>
      <w:r w:rsidR="00D3115D" w:rsidRPr="00955BA4">
        <w:rPr>
          <w:rFonts w:ascii="Times New Roman" w:hAnsi="Times New Roman" w:cs="Times New Roman"/>
          <w:sz w:val="24"/>
          <w:szCs w:val="24"/>
        </w:rPr>
        <w:t>delayed and inconsistent.</w:t>
      </w:r>
      <w:r w:rsidR="00826EA7" w:rsidRPr="00955BA4">
        <w:rPr>
          <w:rFonts w:ascii="Times New Roman" w:hAnsi="Times New Roman" w:cs="Times New Roman"/>
          <w:sz w:val="24"/>
          <w:szCs w:val="24"/>
        </w:rPr>
        <w:t xml:space="preserve"> In many states, the </w:t>
      </w:r>
      <w:r w:rsidR="00205939" w:rsidRPr="00955BA4">
        <w:rPr>
          <w:rFonts w:ascii="Times New Roman" w:hAnsi="Times New Roman" w:cs="Times New Roman"/>
          <w:sz w:val="24"/>
          <w:szCs w:val="24"/>
        </w:rPr>
        <w:t xml:space="preserve">issued government protocols have been abandoned, especially </w:t>
      </w:r>
      <w:r w:rsidR="00F20FF9" w:rsidRPr="00955BA4">
        <w:rPr>
          <w:rFonts w:ascii="Times New Roman" w:hAnsi="Times New Roman" w:cs="Times New Roman"/>
          <w:sz w:val="24"/>
          <w:szCs w:val="24"/>
        </w:rPr>
        <w:t>the stringent physical distanc</w:t>
      </w:r>
      <w:r w:rsidR="000D51DF" w:rsidRPr="00955BA4">
        <w:rPr>
          <w:rFonts w:ascii="Times New Roman" w:hAnsi="Times New Roman" w:cs="Times New Roman"/>
          <w:sz w:val="24"/>
          <w:szCs w:val="24"/>
        </w:rPr>
        <w:t xml:space="preserve">ing </w:t>
      </w:r>
      <w:r w:rsidR="00C24E61" w:rsidRPr="00955BA4">
        <w:rPr>
          <w:rFonts w:ascii="Times New Roman" w:hAnsi="Times New Roman" w:cs="Times New Roman"/>
          <w:sz w:val="24"/>
          <w:szCs w:val="24"/>
        </w:rPr>
        <w:t>and other public health measures.</w:t>
      </w:r>
      <w:r w:rsidR="007424CB" w:rsidRPr="00955BA4">
        <w:rPr>
          <w:rFonts w:ascii="Times New Roman" w:hAnsi="Times New Roman" w:cs="Times New Roman"/>
          <w:sz w:val="24"/>
          <w:szCs w:val="24"/>
        </w:rPr>
        <w:t xml:space="preserve"> </w:t>
      </w:r>
      <w:r w:rsidR="00FB542A" w:rsidRPr="00955BA4">
        <w:rPr>
          <w:rFonts w:ascii="Times New Roman" w:hAnsi="Times New Roman" w:cs="Times New Roman"/>
          <w:sz w:val="24"/>
          <w:szCs w:val="24"/>
        </w:rPr>
        <w:t xml:space="preserve">The </w:t>
      </w:r>
      <w:r w:rsidR="00583AD8" w:rsidRPr="00955BA4">
        <w:rPr>
          <w:rFonts w:ascii="Times New Roman" w:hAnsi="Times New Roman" w:cs="Times New Roman"/>
          <w:sz w:val="24"/>
          <w:szCs w:val="24"/>
        </w:rPr>
        <w:t xml:space="preserve">lack of </w:t>
      </w:r>
      <w:r w:rsidR="00FB542A" w:rsidRPr="00955BA4">
        <w:rPr>
          <w:rFonts w:ascii="Times New Roman" w:hAnsi="Times New Roman" w:cs="Times New Roman"/>
          <w:sz w:val="24"/>
          <w:szCs w:val="24"/>
        </w:rPr>
        <w:t xml:space="preserve">careful attention </w:t>
      </w:r>
      <w:r w:rsidR="0007433A" w:rsidRPr="00955BA4">
        <w:rPr>
          <w:rFonts w:ascii="Times New Roman" w:hAnsi="Times New Roman" w:cs="Times New Roman"/>
          <w:sz w:val="24"/>
          <w:szCs w:val="24"/>
        </w:rPr>
        <w:t>needed to curb the resurgence</w:t>
      </w:r>
      <w:r w:rsidR="00583AD8" w:rsidRPr="00955BA4">
        <w:rPr>
          <w:rFonts w:ascii="Times New Roman" w:hAnsi="Times New Roman" w:cs="Times New Roman"/>
          <w:sz w:val="24"/>
          <w:szCs w:val="24"/>
        </w:rPr>
        <w:t xml:space="preserve"> is</w:t>
      </w:r>
      <w:r w:rsidR="00135155" w:rsidRPr="00955BA4">
        <w:rPr>
          <w:rFonts w:ascii="Times New Roman" w:hAnsi="Times New Roman" w:cs="Times New Roman"/>
          <w:sz w:val="24"/>
          <w:szCs w:val="24"/>
        </w:rPr>
        <w:t xml:space="preserve"> another</w:t>
      </w:r>
      <w:r w:rsidR="00583AD8" w:rsidRPr="00955BA4">
        <w:rPr>
          <w:rFonts w:ascii="Times New Roman" w:hAnsi="Times New Roman" w:cs="Times New Roman"/>
          <w:sz w:val="24"/>
          <w:szCs w:val="24"/>
        </w:rPr>
        <w:t xml:space="preserve"> </w:t>
      </w:r>
      <w:r w:rsidR="00875ACE" w:rsidRPr="00955BA4">
        <w:rPr>
          <w:rFonts w:ascii="Times New Roman" w:hAnsi="Times New Roman" w:cs="Times New Roman"/>
          <w:sz w:val="24"/>
          <w:szCs w:val="24"/>
        </w:rPr>
        <w:t>critic</w:t>
      </w:r>
      <w:r w:rsidR="00583AD8" w:rsidRPr="00955BA4">
        <w:rPr>
          <w:rFonts w:ascii="Times New Roman" w:hAnsi="Times New Roman" w:cs="Times New Roman"/>
          <w:sz w:val="24"/>
          <w:szCs w:val="24"/>
        </w:rPr>
        <w:t xml:space="preserve"> that has caused many America</w:t>
      </w:r>
      <w:r w:rsidR="00303EB8" w:rsidRPr="00955BA4">
        <w:rPr>
          <w:rFonts w:ascii="Times New Roman" w:hAnsi="Times New Roman" w:cs="Times New Roman"/>
          <w:sz w:val="24"/>
          <w:szCs w:val="24"/>
        </w:rPr>
        <w:t xml:space="preserve">ns to succumb </w:t>
      </w:r>
      <w:r w:rsidR="00875ACE" w:rsidRPr="00955BA4">
        <w:rPr>
          <w:rFonts w:ascii="Times New Roman" w:hAnsi="Times New Roman" w:cs="Times New Roman"/>
          <w:sz w:val="24"/>
          <w:szCs w:val="24"/>
        </w:rPr>
        <w:t>to</w:t>
      </w:r>
      <w:r w:rsidR="00303EB8" w:rsidRPr="00955BA4">
        <w:rPr>
          <w:rFonts w:ascii="Times New Roman" w:hAnsi="Times New Roman" w:cs="Times New Roman"/>
          <w:sz w:val="24"/>
          <w:szCs w:val="24"/>
        </w:rPr>
        <w:t xml:space="preserve"> the disease.</w:t>
      </w:r>
    </w:p>
    <w:p w14:paraId="411162C1" w14:textId="65E22576" w:rsidR="00FD0A9B" w:rsidRPr="00955BA4" w:rsidRDefault="00ED2013" w:rsidP="00357757">
      <w:pPr>
        <w:spacing w:line="480" w:lineRule="auto"/>
        <w:ind w:firstLine="720"/>
        <w:contextualSpacing/>
        <w:jc w:val="center"/>
        <w:rPr>
          <w:rFonts w:ascii="Times New Roman" w:hAnsi="Times New Roman" w:cs="Times New Roman"/>
          <w:b/>
          <w:bCs/>
          <w:color w:val="000000"/>
          <w:sz w:val="24"/>
          <w:szCs w:val="24"/>
          <w:shd w:val="clear" w:color="auto" w:fill="FFFFFF"/>
        </w:rPr>
      </w:pPr>
      <w:r w:rsidRPr="00955BA4">
        <w:rPr>
          <w:rFonts w:ascii="Times New Roman" w:hAnsi="Times New Roman" w:cs="Times New Roman"/>
          <w:b/>
          <w:bCs/>
          <w:color w:val="000000"/>
          <w:sz w:val="24"/>
          <w:szCs w:val="24"/>
          <w:shd w:val="clear" w:color="auto" w:fill="FFFFFF"/>
        </w:rPr>
        <w:lastRenderedPageBreak/>
        <w:t xml:space="preserve">Among the provisions of the </w:t>
      </w:r>
      <w:r w:rsidR="004C1CD9" w:rsidRPr="00955BA4">
        <w:rPr>
          <w:rFonts w:ascii="Times New Roman" w:hAnsi="Times New Roman" w:cs="Times New Roman"/>
          <w:b/>
          <w:bCs/>
          <w:color w:val="000000"/>
          <w:sz w:val="24"/>
          <w:szCs w:val="24"/>
          <w:shd w:val="clear" w:color="auto" w:fill="FFFFFF"/>
        </w:rPr>
        <w:t>PPACA</w:t>
      </w:r>
      <w:r w:rsidR="00FC3FF0" w:rsidRPr="00955BA4">
        <w:rPr>
          <w:rFonts w:ascii="Times New Roman" w:hAnsi="Times New Roman" w:cs="Times New Roman"/>
          <w:b/>
          <w:bCs/>
          <w:color w:val="000000"/>
          <w:sz w:val="24"/>
          <w:szCs w:val="24"/>
          <w:shd w:val="clear" w:color="auto" w:fill="FFFFFF"/>
        </w:rPr>
        <w:t xml:space="preserve"> </w:t>
      </w:r>
      <w:r w:rsidR="004C1CD9" w:rsidRPr="00955BA4">
        <w:rPr>
          <w:rFonts w:ascii="Times New Roman" w:hAnsi="Times New Roman" w:cs="Times New Roman"/>
          <w:b/>
          <w:bCs/>
          <w:color w:val="000000"/>
          <w:sz w:val="24"/>
          <w:szCs w:val="24"/>
          <w:shd w:val="clear" w:color="auto" w:fill="FFFFFF"/>
        </w:rPr>
        <w:t>(Obama Care)</w:t>
      </w:r>
      <w:r w:rsidR="00E93CA4" w:rsidRPr="00955BA4">
        <w:rPr>
          <w:rFonts w:ascii="Times New Roman" w:hAnsi="Times New Roman" w:cs="Times New Roman"/>
          <w:b/>
          <w:bCs/>
          <w:color w:val="000000"/>
          <w:sz w:val="24"/>
          <w:szCs w:val="24"/>
          <w:shd w:val="clear" w:color="auto" w:fill="FFFFFF"/>
        </w:rPr>
        <w:t xml:space="preserve"> that could have</w:t>
      </w:r>
      <w:r w:rsidRPr="00955BA4">
        <w:rPr>
          <w:rFonts w:ascii="Times New Roman" w:hAnsi="Times New Roman" w:cs="Times New Roman"/>
          <w:b/>
          <w:bCs/>
          <w:color w:val="000000"/>
          <w:sz w:val="24"/>
          <w:szCs w:val="24"/>
          <w:shd w:val="clear" w:color="auto" w:fill="FFFFFF"/>
        </w:rPr>
        <w:t xml:space="preserve"> helped</w:t>
      </w:r>
      <w:r w:rsidR="00E93CA4" w:rsidRPr="00955BA4">
        <w:rPr>
          <w:rFonts w:ascii="Times New Roman" w:hAnsi="Times New Roman" w:cs="Times New Roman"/>
          <w:b/>
          <w:bCs/>
          <w:color w:val="000000"/>
          <w:sz w:val="24"/>
          <w:szCs w:val="24"/>
          <w:shd w:val="clear" w:color="auto" w:fill="FFFFFF"/>
        </w:rPr>
        <w:t xml:space="preserve"> addres</w:t>
      </w:r>
      <w:r w:rsidR="00534EF2" w:rsidRPr="00955BA4">
        <w:rPr>
          <w:rFonts w:ascii="Times New Roman" w:hAnsi="Times New Roman" w:cs="Times New Roman"/>
          <w:b/>
          <w:bCs/>
          <w:color w:val="000000"/>
          <w:sz w:val="24"/>
          <w:szCs w:val="24"/>
          <w:shd w:val="clear" w:color="auto" w:fill="FFFFFF"/>
        </w:rPr>
        <w:t>s the above</w:t>
      </w:r>
      <w:r w:rsidR="00AA408D" w:rsidRPr="00955BA4">
        <w:rPr>
          <w:rFonts w:ascii="Times New Roman" w:hAnsi="Times New Roman" w:cs="Times New Roman"/>
          <w:b/>
          <w:bCs/>
          <w:color w:val="000000"/>
          <w:sz w:val="24"/>
          <w:szCs w:val="24"/>
          <w:shd w:val="clear" w:color="auto" w:fill="FFFFFF"/>
        </w:rPr>
        <w:t xml:space="preserve"> covid 19 implication</w:t>
      </w:r>
      <w:r w:rsidR="00534EF2" w:rsidRPr="00955BA4">
        <w:rPr>
          <w:rFonts w:ascii="Times New Roman" w:hAnsi="Times New Roman" w:cs="Times New Roman"/>
          <w:b/>
          <w:bCs/>
          <w:color w:val="000000"/>
          <w:sz w:val="24"/>
          <w:szCs w:val="24"/>
          <w:shd w:val="clear" w:color="auto" w:fill="FFFFFF"/>
        </w:rPr>
        <w:t>s</w:t>
      </w:r>
      <w:r w:rsidR="00AA408D" w:rsidRPr="00955BA4">
        <w:rPr>
          <w:rFonts w:ascii="Times New Roman" w:hAnsi="Times New Roman" w:cs="Times New Roman"/>
          <w:b/>
          <w:bCs/>
          <w:color w:val="000000"/>
          <w:sz w:val="24"/>
          <w:szCs w:val="24"/>
          <w:shd w:val="clear" w:color="auto" w:fill="FFFFFF"/>
        </w:rPr>
        <w:t xml:space="preserve"> to the health systems</w:t>
      </w:r>
      <w:r w:rsidR="00534EF2" w:rsidRPr="00955BA4">
        <w:rPr>
          <w:rFonts w:ascii="Times New Roman" w:hAnsi="Times New Roman" w:cs="Times New Roman"/>
          <w:b/>
          <w:bCs/>
          <w:color w:val="000000"/>
          <w:sz w:val="24"/>
          <w:szCs w:val="24"/>
          <w:shd w:val="clear" w:color="auto" w:fill="FFFFFF"/>
        </w:rPr>
        <w:t xml:space="preserve"> in the country</w:t>
      </w:r>
      <w:r w:rsidRPr="00955BA4">
        <w:rPr>
          <w:rFonts w:ascii="Times New Roman" w:hAnsi="Times New Roman" w:cs="Times New Roman"/>
          <w:b/>
          <w:bCs/>
          <w:color w:val="000000"/>
          <w:sz w:val="24"/>
          <w:szCs w:val="24"/>
          <w:shd w:val="clear" w:color="auto" w:fill="FFFFFF"/>
        </w:rPr>
        <w:t xml:space="preserve"> include:</w:t>
      </w:r>
    </w:p>
    <w:p w14:paraId="2DD57219" w14:textId="4B69ADE9" w:rsidR="001A7640" w:rsidRPr="00955BA4" w:rsidRDefault="00ED2013" w:rsidP="00955BA4">
      <w:pPr>
        <w:spacing w:line="480" w:lineRule="auto"/>
        <w:ind w:firstLine="720"/>
        <w:contextualSpacing/>
        <w:jc w:val="both"/>
        <w:rPr>
          <w:rFonts w:ascii="Times New Roman" w:hAnsi="Times New Roman" w:cs="Times New Roman"/>
          <w:color w:val="000000"/>
          <w:sz w:val="24"/>
          <w:szCs w:val="24"/>
          <w:shd w:val="clear" w:color="auto" w:fill="FFFFFF"/>
        </w:rPr>
      </w:pPr>
      <w:r w:rsidRPr="00955BA4">
        <w:rPr>
          <w:rFonts w:ascii="Times New Roman" w:hAnsi="Times New Roman" w:cs="Times New Roman"/>
          <w:color w:val="000000"/>
          <w:sz w:val="24"/>
          <w:szCs w:val="24"/>
          <w:shd w:val="clear" w:color="auto" w:fill="FFFFFF"/>
        </w:rPr>
        <w:t xml:space="preserve">Provision of more oversight health insurance </w:t>
      </w:r>
      <w:r w:rsidR="00352AAD" w:rsidRPr="00955BA4">
        <w:rPr>
          <w:rFonts w:ascii="Times New Roman" w:hAnsi="Times New Roman" w:cs="Times New Roman"/>
          <w:color w:val="000000"/>
          <w:sz w:val="24"/>
          <w:szCs w:val="24"/>
          <w:shd w:val="clear" w:color="auto" w:fill="FFFFFF"/>
        </w:rPr>
        <w:t>practices. T</w:t>
      </w:r>
      <w:r w:rsidR="000A74CD" w:rsidRPr="00955BA4">
        <w:rPr>
          <w:rFonts w:ascii="Times New Roman" w:hAnsi="Times New Roman" w:cs="Times New Roman"/>
          <w:color w:val="000000"/>
          <w:sz w:val="24"/>
          <w:szCs w:val="24"/>
          <w:shd w:val="clear" w:color="auto" w:fill="FFFFFF"/>
        </w:rPr>
        <w:t xml:space="preserve">he ACA </w:t>
      </w:r>
      <w:r w:rsidR="004C1CD9" w:rsidRPr="00955BA4">
        <w:rPr>
          <w:rFonts w:ascii="Times New Roman" w:hAnsi="Times New Roman" w:cs="Times New Roman"/>
          <w:color w:val="000000"/>
          <w:sz w:val="24"/>
          <w:szCs w:val="24"/>
          <w:shd w:val="clear" w:color="auto" w:fill="FFFFFF"/>
        </w:rPr>
        <w:t>ceased</w:t>
      </w:r>
      <w:r w:rsidR="000A74CD" w:rsidRPr="00955BA4">
        <w:rPr>
          <w:rFonts w:ascii="Times New Roman" w:hAnsi="Times New Roman" w:cs="Times New Roman"/>
          <w:color w:val="000000"/>
          <w:sz w:val="24"/>
          <w:szCs w:val="24"/>
          <w:shd w:val="clear" w:color="auto" w:fill="FFFFFF"/>
        </w:rPr>
        <w:t xml:space="preserve"> the days wh</w:t>
      </w:r>
      <w:r w:rsidR="004C1CD9" w:rsidRPr="00955BA4">
        <w:rPr>
          <w:rFonts w:ascii="Times New Roman" w:hAnsi="Times New Roman" w:cs="Times New Roman"/>
          <w:color w:val="000000"/>
          <w:sz w:val="24"/>
          <w:szCs w:val="24"/>
          <w:shd w:val="clear" w:color="auto" w:fill="FFFFFF"/>
        </w:rPr>
        <w:t>ich the</w:t>
      </w:r>
      <w:r w:rsidR="000A74CD" w:rsidRPr="00955BA4">
        <w:rPr>
          <w:rFonts w:ascii="Times New Roman" w:hAnsi="Times New Roman" w:cs="Times New Roman"/>
          <w:color w:val="000000"/>
          <w:sz w:val="24"/>
          <w:szCs w:val="24"/>
          <w:shd w:val="clear" w:color="auto" w:fill="FFFFFF"/>
        </w:rPr>
        <w:t xml:space="preserve"> insurance companies </w:t>
      </w:r>
      <w:r w:rsidR="004C1CD9" w:rsidRPr="00955BA4">
        <w:rPr>
          <w:rFonts w:ascii="Times New Roman" w:hAnsi="Times New Roman" w:cs="Times New Roman"/>
          <w:color w:val="000000"/>
          <w:sz w:val="24"/>
          <w:szCs w:val="24"/>
          <w:shd w:val="clear" w:color="auto" w:fill="FFFFFF"/>
        </w:rPr>
        <w:t>put down</w:t>
      </w:r>
      <w:r w:rsidR="000A74CD" w:rsidRPr="00955BA4">
        <w:rPr>
          <w:rFonts w:ascii="Times New Roman" w:hAnsi="Times New Roman" w:cs="Times New Roman"/>
          <w:color w:val="000000"/>
          <w:sz w:val="24"/>
          <w:szCs w:val="24"/>
          <w:shd w:val="clear" w:color="auto" w:fill="FFFFFF"/>
        </w:rPr>
        <w:t xml:space="preserve"> the rules for </w:t>
      </w:r>
      <w:r w:rsidR="00FC3FF0" w:rsidRPr="00955BA4">
        <w:rPr>
          <w:rFonts w:ascii="Times New Roman" w:hAnsi="Times New Roman" w:cs="Times New Roman"/>
          <w:color w:val="000000"/>
          <w:sz w:val="24"/>
          <w:szCs w:val="24"/>
          <w:shd w:val="clear" w:color="auto" w:fill="FFFFFF"/>
        </w:rPr>
        <w:t xml:space="preserve">the </w:t>
      </w:r>
      <w:r w:rsidR="00772525" w:rsidRPr="00955BA4">
        <w:rPr>
          <w:rFonts w:ascii="Times New Roman" w:hAnsi="Times New Roman" w:cs="Times New Roman"/>
          <w:color w:val="000000"/>
          <w:sz w:val="24"/>
          <w:szCs w:val="24"/>
          <w:shd w:val="clear" w:color="auto" w:fill="FFFFFF"/>
        </w:rPr>
        <w:t>covered services</w:t>
      </w:r>
      <w:r w:rsidR="000A74CD" w:rsidRPr="00955BA4">
        <w:rPr>
          <w:rFonts w:ascii="Times New Roman" w:hAnsi="Times New Roman" w:cs="Times New Roman"/>
          <w:color w:val="000000"/>
          <w:sz w:val="24"/>
          <w:szCs w:val="24"/>
          <w:shd w:val="clear" w:color="auto" w:fill="FFFFFF"/>
        </w:rPr>
        <w:t>. It</w:t>
      </w:r>
      <w:r w:rsidR="002712F0" w:rsidRPr="00955BA4">
        <w:rPr>
          <w:rFonts w:ascii="Times New Roman" w:hAnsi="Times New Roman" w:cs="Times New Roman"/>
          <w:color w:val="000000"/>
          <w:sz w:val="24"/>
          <w:szCs w:val="24"/>
          <w:shd w:val="clear" w:color="auto" w:fill="FFFFFF"/>
        </w:rPr>
        <w:t xml:space="preserve"> </w:t>
      </w:r>
      <w:r w:rsidR="000A74CD" w:rsidRPr="00955BA4">
        <w:rPr>
          <w:rFonts w:ascii="Times New Roman" w:hAnsi="Times New Roman" w:cs="Times New Roman"/>
          <w:color w:val="000000"/>
          <w:sz w:val="24"/>
          <w:szCs w:val="24"/>
          <w:shd w:val="clear" w:color="auto" w:fill="FFFFFF"/>
        </w:rPr>
        <w:t xml:space="preserve">instituted critical protections </w:t>
      </w:r>
      <w:r w:rsidR="002712F0" w:rsidRPr="00955BA4">
        <w:rPr>
          <w:rFonts w:ascii="Times New Roman" w:hAnsi="Times New Roman" w:cs="Times New Roman"/>
          <w:color w:val="000000"/>
          <w:sz w:val="24"/>
          <w:szCs w:val="24"/>
          <w:shd w:val="clear" w:color="auto" w:fill="FFFFFF"/>
        </w:rPr>
        <w:t>known as</w:t>
      </w:r>
      <w:r w:rsidR="000A74CD" w:rsidRPr="00955BA4">
        <w:rPr>
          <w:rFonts w:ascii="Times New Roman" w:hAnsi="Times New Roman" w:cs="Times New Roman"/>
          <w:color w:val="000000"/>
          <w:sz w:val="24"/>
          <w:szCs w:val="24"/>
          <w:shd w:val="clear" w:color="auto" w:fill="FFFFFF"/>
        </w:rPr>
        <w:t xml:space="preserve"> essential health benefits for </w:t>
      </w:r>
      <w:r w:rsidR="002712F0" w:rsidRPr="00955BA4">
        <w:rPr>
          <w:rFonts w:ascii="Times New Roman" w:hAnsi="Times New Roman" w:cs="Times New Roman"/>
          <w:color w:val="000000"/>
          <w:sz w:val="24"/>
          <w:szCs w:val="24"/>
          <w:shd w:val="clear" w:color="auto" w:fill="FFFFFF"/>
        </w:rPr>
        <w:t xml:space="preserve">the persons </w:t>
      </w:r>
      <w:r w:rsidR="000A74CD" w:rsidRPr="00955BA4">
        <w:rPr>
          <w:rFonts w:ascii="Times New Roman" w:hAnsi="Times New Roman" w:cs="Times New Roman"/>
          <w:color w:val="000000"/>
          <w:sz w:val="24"/>
          <w:szCs w:val="24"/>
          <w:shd w:val="clear" w:color="auto" w:fill="FFFFFF"/>
        </w:rPr>
        <w:t xml:space="preserve">with individual </w:t>
      </w:r>
      <w:r w:rsidR="00D71614" w:rsidRPr="00955BA4">
        <w:rPr>
          <w:rFonts w:ascii="Times New Roman" w:hAnsi="Times New Roman" w:cs="Times New Roman"/>
          <w:color w:val="000000"/>
          <w:sz w:val="24"/>
          <w:szCs w:val="24"/>
          <w:shd w:val="clear" w:color="auto" w:fill="FFFFFF"/>
        </w:rPr>
        <w:t xml:space="preserve">and </w:t>
      </w:r>
      <w:r w:rsidR="000A74CD" w:rsidRPr="00955BA4">
        <w:rPr>
          <w:rFonts w:ascii="Times New Roman" w:hAnsi="Times New Roman" w:cs="Times New Roman"/>
          <w:color w:val="000000"/>
          <w:sz w:val="24"/>
          <w:szCs w:val="24"/>
          <w:shd w:val="clear" w:color="auto" w:fill="FFFFFF"/>
        </w:rPr>
        <w:t>small-group</w:t>
      </w:r>
      <w:r w:rsidR="00D71614" w:rsidRPr="00955BA4">
        <w:rPr>
          <w:rFonts w:ascii="Times New Roman" w:hAnsi="Times New Roman" w:cs="Times New Roman"/>
          <w:color w:val="000000"/>
          <w:sz w:val="24"/>
          <w:szCs w:val="24"/>
          <w:shd w:val="clear" w:color="auto" w:fill="FFFFFF"/>
        </w:rPr>
        <w:t xml:space="preserve"> health </w:t>
      </w:r>
      <w:r w:rsidR="000A74CD" w:rsidRPr="00955BA4">
        <w:rPr>
          <w:rFonts w:ascii="Times New Roman" w:hAnsi="Times New Roman" w:cs="Times New Roman"/>
          <w:color w:val="000000"/>
          <w:sz w:val="24"/>
          <w:szCs w:val="24"/>
          <w:shd w:val="clear" w:color="auto" w:fill="FFFFFF"/>
        </w:rPr>
        <w:t xml:space="preserve">market plans. </w:t>
      </w:r>
      <w:r w:rsidR="00573695" w:rsidRPr="00955BA4">
        <w:rPr>
          <w:rFonts w:ascii="Times New Roman" w:hAnsi="Times New Roman" w:cs="Times New Roman"/>
          <w:color w:val="000000"/>
          <w:sz w:val="24"/>
          <w:szCs w:val="24"/>
          <w:shd w:val="clear" w:color="auto" w:fill="FFFFFF"/>
        </w:rPr>
        <w:t>Therefore, it is easy</w:t>
      </w:r>
      <w:r w:rsidR="000A74CD" w:rsidRPr="00955BA4">
        <w:rPr>
          <w:rFonts w:ascii="Times New Roman" w:hAnsi="Times New Roman" w:cs="Times New Roman"/>
          <w:color w:val="000000"/>
          <w:sz w:val="24"/>
          <w:szCs w:val="24"/>
          <w:shd w:val="clear" w:color="auto" w:fill="FFFFFF"/>
        </w:rPr>
        <w:t xml:space="preserve"> when consumers purchase </w:t>
      </w:r>
      <w:r w:rsidR="00573695" w:rsidRPr="00955BA4">
        <w:rPr>
          <w:rFonts w:ascii="Times New Roman" w:hAnsi="Times New Roman" w:cs="Times New Roman"/>
          <w:color w:val="000000"/>
          <w:sz w:val="24"/>
          <w:szCs w:val="24"/>
          <w:shd w:val="clear" w:color="auto" w:fill="FFFFFF"/>
        </w:rPr>
        <w:t xml:space="preserve">their </w:t>
      </w:r>
      <w:r w:rsidR="000A74CD" w:rsidRPr="00955BA4">
        <w:rPr>
          <w:rFonts w:ascii="Times New Roman" w:hAnsi="Times New Roman" w:cs="Times New Roman"/>
          <w:color w:val="000000"/>
          <w:sz w:val="24"/>
          <w:szCs w:val="24"/>
          <w:shd w:val="clear" w:color="auto" w:fill="FFFFFF"/>
        </w:rPr>
        <w:t>health insurance</w:t>
      </w:r>
      <w:r w:rsidR="006B58A6" w:rsidRPr="00955BA4">
        <w:rPr>
          <w:rFonts w:ascii="Times New Roman" w:hAnsi="Times New Roman" w:cs="Times New Roman"/>
          <w:color w:val="000000"/>
          <w:sz w:val="24"/>
          <w:szCs w:val="24"/>
          <w:shd w:val="clear" w:color="auto" w:fill="FFFFFF"/>
        </w:rPr>
        <w:t xml:space="preserve"> and assurance that their plan covers various ben</w:t>
      </w:r>
      <w:r w:rsidR="00EF638D" w:rsidRPr="00955BA4">
        <w:rPr>
          <w:rFonts w:ascii="Times New Roman" w:hAnsi="Times New Roman" w:cs="Times New Roman"/>
          <w:color w:val="000000"/>
          <w:sz w:val="24"/>
          <w:szCs w:val="24"/>
          <w:shd w:val="clear" w:color="auto" w:fill="FFFFFF"/>
        </w:rPr>
        <w:t>e</w:t>
      </w:r>
      <w:r w:rsidR="006B58A6" w:rsidRPr="00955BA4">
        <w:rPr>
          <w:rFonts w:ascii="Times New Roman" w:hAnsi="Times New Roman" w:cs="Times New Roman"/>
          <w:color w:val="000000"/>
          <w:sz w:val="24"/>
          <w:szCs w:val="24"/>
          <w:shd w:val="clear" w:color="auto" w:fill="FFFFFF"/>
        </w:rPr>
        <w:t>fits categorie</w:t>
      </w:r>
      <w:r w:rsidR="00EF638D" w:rsidRPr="00955BA4">
        <w:rPr>
          <w:rFonts w:ascii="Times New Roman" w:hAnsi="Times New Roman" w:cs="Times New Roman"/>
          <w:color w:val="000000"/>
          <w:sz w:val="24"/>
          <w:szCs w:val="24"/>
          <w:shd w:val="clear" w:color="auto" w:fill="FFFFFF"/>
        </w:rPr>
        <w:t xml:space="preserve">s. </w:t>
      </w:r>
      <w:r w:rsidR="000A74CD" w:rsidRPr="00955BA4">
        <w:rPr>
          <w:rFonts w:ascii="Times New Roman" w:hAnsi="Times New Roman" w:cs="Times New Roman"/>
          <w:color w:val="000000"/>
          <w:sz w:val="24"/>
          <w:szCs w:val="24"/>
          <w:shd w:val="clear" w:color="auto" w:fill="FFFFFF"/>
        </w:rPr>
        <w:t>In</w:t>
      </w:r>
      <w:r w:rsidR="00EF638D" w:rsidRPr="00955BA4">
        <w:rPr>
          <w:rFonts w:ascii="Times New Roman" w:hAnsi="Times New Roman" w:cs="Times New Roman"/>
          <w:color w:val="000000"/>
          <w:sz w:val="24"/>
          <w:szCs w:val="24"/>
          <w:shd w:val="clear" w:color="auto" w:fill="FFFFFF"/>
        </w:rPr>
        <w:t xml:space="preserve"> </w:t>
      </w:r>
      <w:r w:rsidR="000A74CD" w:rsidRPr="00955BA4">
        <w:rPr>
          <w:rFonts w:ascii="Times New Roman" w:hAnsi="Times New Roman" w:cs="Times New Roman"/>
          <w:color w:val="000000"/>
          <w:sz w:val="24"/>
          <w:szCs w:val="24"/>
          <w:shd w:val="clear" w:color="auto" w:fill="FFFFFF"/>
        </w:rPr>
        <w:t>implement</w:t>
      </w:r>
      <w:r w:rsidR="00EF638D" w:rsidRPr="00955BA4">
        <w:rPr>
          <w:rFonts w:ascii="Times New Roman" w:hAnsi="Times New Roman" w:cs="Times New Roman"/>
          <w:color w:val="000000"/>
          <w:sz w:val="24"/>
          <w:szCs w:val="24"/>
          <w:shd w:val="clear" w:color="auto" w:fill="FFFFFF"/>
        </w:rPr>
        <w:t xml:space="preserve">ing </w:t>
      </w:r>
      <w:r w:rsidR="000A74CD" w:rsidRPr="00955BA4">
        <w:rPr>
          <w:rFonts w:ascii="Times New Roman" w:hAnsi="Times New Roman" w:cs="Times New Roman"/>
          <w:color w:val="000000"/>
          <w:sz w:val="24"/>
          <w:szCs w:val="24"/>
          <w:shd w:val="clear" w:color="auto" w:fill="FFFFFF"/>
        </w:rPr>
        <w:t xml:space="preserve">this policy, the Obama Administration </w:t>
      </w:r>
      <w:r w:rsidR="00831520" w:rsidRPr="00955BA4">
        <w:rPr>
          <w:rFonts w:ascii="Times New Roman" w:hAnsi="Times New Roman" w:cs="Times New Roman"/>
          <w:color w:val="000000"/>
          <w:sz w:val="24"/>
          <w:szCs w:val="24"/>
          <w:shd w:val="clear" w:color="auto" w:fill="FFFFFF"/>
        </w:rPr>
        <w:t xml:space="preserve">got </w:t>
      </w:r>
      <w:r w:rsidR="000A74CD" w:rsidRPr="00955BA4">
        <w:rPr>
          <w:rFonts w:ascii="Times New Roman" w:hAnsi="Times New Roman" w:cs="Times New Roman"/>
          <w:color w:val="000000"/>
          <w:sz w:val="24"/>
          <w:szCs w:val="24"/>
          <w:shd w:val="clear" w:color="auto" w:fill="FFFFFF"/>
        </w:rPr>
        <w:t>advi</w:t>
      </w:r>
      <w:r w:rsidR="00831520" w:rsidRPr="00955BA4">
        <w:rPr>
          <w:rFonts w:ascii="Times New Roman" w:hAnsi="Times New Roman" w:cs="Times New Roman"/>
          <w:color w:val="000000"/>
          <w:sz w:val="24"/>
          <w:szCs w:val="24"/>
          <w:shd w:val="clear" w:color="auto" w:fill="FFFFFF"/>
        </w:rPr>
        <w:t>ce</w:t>
      </w:r>
      <w:r w:rsidR="000A74CD" w:rsidRPr="00955BA4">
        <w:rPr>
          <w:rFonts w:ascii="Times New Roman" w:hAnsi="Times New Roman" w:cs="Times New Roman"/>
          <w:color w:val="000000"/>
          <w:sz w:val="24"/>
          <w:szCs w:val="24"/>
          <w:shd w:val="clear" w:color="auto" w:fill="FFFFFF"/>
        </w:rPr>
        <w:t xml:space="preserve"> </w:t>
      </w:r>
      <w:r w:rsidR="00831520" w:rsidRPr="00955BA4">
        <w:rPr>
          <w:rFonts w:ascii="Times New Roman" w:hAnsi="Times New Roman" w:cs="Times New Roman"/>
          <w:color w:val="000000"/>
          <w:sz w:val="24"/>
          <w:szCs w:val="24"/>
          <w:shd w:val="clear" w:color="auto" w:fill="FFFFFF"/>
        </w:rPr>
        <w:t>from</w:t>
      </w:r>
      <w:r w:rsidR="000A74CD" w:rsidRPr="00955BA4">
        <w:rPr>
          <w:rFonts w:ascii="Times New Roman" w:hAnsi="Times New Roman" w:cs="Times New Roman"/>
          <w:color w:val="000000"/>
          <w:sz w:val="24"/>
          <w:szCs w:val="24"/>
          <w:shd w:val="clear" w:color="auto" w:fill="FFFFFF"/>
        </w:rPr>
        <w:t xml:space="preserve"> a </w:t>
      </w:r>
      <w:hyperlink r:id="rId7" w:anchor="xi" w:tgtFrame="_blank" w:tooltip="Opens in a new window" w:history="1">
        <w:r w:rsidR="000A74CD" w:rsidRPr="00955BA4">
          <w:rPr>
            <w:rStyle w:val="Hyperlink"/>
            <w:rFonts w:ascii="Times New Roman" w:hAnsi="Times New Roman" w:cs="Times New Roman"/>
            <w:color w:val="000000" w:themeColor="text1"/>
            <w:sz w:val="24"/>
            <w:szCs w:val="24"/>
            <w:u w:val="none"/>
            <w:shd w:val="clear" w:color="auto" w:fill="FFFFFF"/>
          </w:rPr>
          <w:t>non-partisan Institute of Medicine panel</w:t>
        </w:r>
      </w:hyperlink>
      <w:r w:rsidR="000A74CD" w:rsidRPr="00955BA4">
        <w:rPr>
          <w:rFonts w:ascii="Times New Roman" w:hAnsi="Times New Roman" w:cs="Times New Roman"/>
          <w:color w:val="000000"/>
          <w:sz w:val="24"/>
          <w:szCs w:val="24"/>
          <w:shd w:val="clear" w:color="auto" w:fill="FFFFFF"/>
        </w:rPr>
        <w:t xml:space="preserve"> and </w:t>
      </w:r>
      <w:r w:rsidR="00717154" w:rsidRPr="00955BA4">
        <w:rPr>
          <w:rFonts w:ascii="Times New Roman" w:hAnsi="Times New Roman" w:cs="Times New Roman"/>
          <w:color w:val="000000"/>
          <w:sz w:val="24"/>
          <w:szCs w:val="24"/>
          <w:shd w:val="clear" w:color="auto" w:fill="FFFFFF"/>
        </w:rPr>
        <w:t>then</w:t>
      </w:r>
      <w:r w:rsidR="00EA0EFE" w:rsidRPr="00955BA4">
        <w:rPr>
          <w:rFonts w:ascii="Times New Roman" w:hAnsi="Times New Roman" w:cs="Times New Roman"/>
          <w:color w:val="000000"/>
          <w:sz w:val="24"/>
          <w:szCs w:val="24"/>
          <w:shd w:val="clear" w:color="auto" w:fill="FFFFFF"/>
        </w:rPr>
        <w:t xml:space="preserve"> did a follow-up to</w:t>
      </w:r>
      <w:r w:rsidR="000A74CD" w:rsidRPr="00955BA4">
        <w:rPr>
          <w:rFonts w:ascii="Times New Roman" w:hAnsi="Times New Roman" w:cs="Times New Roman"/>
          <w:color w:val="000000"/>
          <w:sz w:val="24"/>
          <w:szCs w:val="24"/>
          <w:shd w:val="clear" w:color="auto" w:fill="FFFFFF"/>
        </w:rPr>
        <w:t xml:space="preserve"> a state-specific approach</w:t>
      </w:r>
      <w:r w:rsidR="00EA0EFE" w:rsidRPr="00955BA4">
        <w:rPr>
          <w:rFonts w:ascii="Times New Roman" w:hAnsi="Times New Roman" w:cs="Times New Roman"/>
          <w:color w:val="000000"/>
          <w:sz w:val="24"/>
          <w:szCs w:val="24"/>
          <w:shd w:val="clear" w:color="auto" w:fill="FFFFFF"/>
        </w:rPr>
        <w:t>.</w:t>
      </w:r>
    </w:p>
    <w:p w14:paraId="30419265" w14:textId="2D669F4B" w:rsidR="00934A58" w:rsidRPr="00955BA4" w:rsidRDefault="00ED2013" w:rsidP="00955BA4">
      <w:pPr>
        <w:spacing w:line="480" w:lineRule="auto"/>
        <w:ind w:firstLine="720"/>
        <w:contextualSpacing/>
        <w:jc w:val="both"/>
        <w:rPr>
          <w:rFonts w:ascii="Times New Roman" w:hAnsi="Times New Roman" w:cs="Times New Roman"/>
          <w:color w:val="000000"/>
          <w:sz w:val="24"/>
          <w:szCs w:val="24"/>
          <w:shd w:val="clear" w:color="auto" w:fill="FFFFFF"/>
        </w:rPr>
      </w:pPr>
      <w:r w:rsidRPr="00955BA4">
        <w:rPr>
          <w:rFonts w:ascii="Times New Roman" w:hAnsi="Times New Roman" w:cs="Times New Roman"/>
          <w:color w:val="000000"/>
          <w:sz w:val="24"/>
          <w:szCs w:val="24"/>
          <w:shd w:val="clear" w:color="auto" w:fill="FFFFFF"/>
        </w:rPr>
        <w:t xml:space="preserve">In addition, </w:t>
      </w:r>
      <w:r w:rsidR="006C2CB1" w:rsidRPr="00955BA4">
        <w:rPr>
          <w:rFonts w:ascii="Times New Roman" w:hAnsi="Times New Roman" w:cs="Times New Roman"/>
          <w:color w:val="000000"/>
          <w:sz w:val="24"/>
          <w:szCs w:val="24"/>
          <w:shd w:val="clear" w:color="auto" w:fill="FFFFFF"/>
        </w:rPr>
        <w:t xml:space="preserve">the </w:t>
      </w:r>
      <w:r w:rsidR="003A4C07" w:rsidRPr="00955BA4">
        <w:rPr>
          <w:rFonts w:ascii="Times New Roman" w:hAnsi="Times New Roman" w:cs="Times New Roman"/>
          <w:color w:val="000000"/>
          <w:sz w:val="24"/>
          <w:szCs w:val="24"/>
          <w:shd w:val="clear" w:color="auto" w:fill="FFFFFF"/>
        </w:rPr>
        <w:t>ACA addresses</w:t>
      </w:r>
      <w:r w:rsidR="00927924" w:rsidRPr="00955BA4">
        <w:rPr>
          <w:rFonts w:ascii="Times New Roman" w:hAnsi="Times New Roman" w:cs="Times New Roman"/>
          <w:color w:val="000000"/>
          <w:sz w:val="24"/>
          <w:szCs w:val="24"/>
          <w:shd w:val="clear" w:color="auto" w:fill="FFFFFF"/>
        </w:rPr>
        <w:t xml:space="preserve"> matters </w:t>
      </w:r>
      <w:r w:rsidR="003A4C07" w:rsidRPr="00955BA4">
        <w:rPr>
          <w:rFonts w:ascii="Times New Roman" w:hAnsi="Times New Roman" w:cs="Times New Roman"/>
          <w:color w:val="000000"/>
          <w:sz w:val="24"/>
          <w:szCs w:val="24"/>
          <w:shd w:val="clear" w:color="auto" w:fill="FFFFFF"/>
        </w:rPr>
        <w:t>about issuing a workforce</w:t>
      </w:r>
      <w:r w:rsidR="00131A32" w:rsidRPr="00955BA4">
        <w:rPr>
          <w:rFonts w:ascii="Times New Roman" w:hAnsi="Times New Roman" w:cs="Times New Roman"/>
          <w:color w:val="000000"/>
          <w:sz w:val="24"/>
          <w:szCs w:val="24"/>
          <w:shd w:val="clear" w:color="auto" w:fill="FFFFFF"/>
        </w:rPr>
        <w:t xml:space="preserve"> in the disease prevention </w:t>
      </w:r>
      <w:r w:rsidR="008431F1" w:rsidRPr="00955BA4">
        <w:rPr>
          <w:rFonts w:ascii="Times New Roman" w:hAnsi="Times New Roman" w:cs="Times New Roman"/>
          <w:color w:val="000000"/>
          <w:sz w:val="24"/>
          <w:szCs w:val="24"/>
          <w:shd w:val="clear" w:color="auto" w:fill="FFFFFF"/>
        </w:rPr>
        <w:t xml:space="preserve">and primary care </w:t>
      </w:r>
      <w:r w:rsidR="00305C58" w:rsidRPr="00955BA4">
        <w:rPr>
          <w:rFonts w:ascii="Times New Roman" w:hAnsi="Times New Roman" w:cs="Times New Roman"/>
          <w:color w:val="000000"/>
          <w:sz w:val="24"/>
          <w:szCs w:val="24"/>
          <w:shd w:val="clear" w:color="auto" w:fill="FFFFFF"/>
        </w:rPr>
        <w:t xml:space="preserve">provision </w:t>
      </w:r>
      <w:r w:rsidR="000C43AD" w:rsidRPr="00955BA4">
        <w:rPr>
          <w:rFonts w:ascii="Times New Roman" w:hAnsi="Times New Roman" w:cs="Times New Roman"/>
          <w:color w:val="000000"/>
          <w:sz w:val="24"/>
          <w:szCs w:val="24"/>
          <w:shd w:val="clear" w:color="auto" w:fill="FFFFFF"/>
        </w:rPr>
        <w:t xml:space="preserve">by giving support </w:t>
      </w:r>
      <w:r w:rsidR="004A2E6C" w:rsidRPr="00955BA4">
        <w:rPr>
          <w:rFonts w:ascii="Times New Roman" w:hAnsi="Times New Roman" w:cs="Times New Roman"/>
          <w:color w:val="000000"/>
          <w:sz w:val="24"/>
          <w:szCs w:val="24"/>
          <w:shd w:val="clear" w:color="auto" w:fill="FFFFFF"/>
        </w:rPr>
        <w:t>for</w:t>
      </w:r>
      <w:r w:rsidR="000C43AD" w:rsidRPr="00955BA4">
        <w:rPr>
          <w:rFonts w:ascii="Times New Roman" w:hAnsi="Times New Roman" w:cs="Times New Roman"/>
          <w:color w:val="000000"/>
          <w:sz w:val="24"/>
          <w:szCs w:val="24"/>
          <w:shd w:val="clear" w:color="auto" w:fill="FFFFFF"/>
        </w:rPr>
        <w:t xml:space="preserve"> </w:t>
      </w:r>
      <w:r w:rsidR="004A2E6C" w:rsidRPr="00955BA4">
        <w:rPr>
          <w:rFonts w:ascii="Times New Roman" w:hAnsi="Times New Roman" w:cs="Times New Roman"/>
          <w:color w:val="000000"/>
          <w:sz w:val="24"/>
          <w:szCs w:val="24"/>
          <w:shd w:val="clear" w:color="auto" w:fill="FFFFFF"/>
        </w:rPr>
        <w:t xml:space="preserve">medical </w:t>
      </w:r>
      <w:r w:rsidR="004D7300" w:rsidRPr="00955BA4">
        <w:rPr>
          <w:rFonts w:ascii="Times New Roman" w:hAnsi="Times New Roman" w:cs="Times New Roman"/>
          <w:color w:val="000000"/>
          <w:sz w:val="24"/>
          <w:szCs w:val="24"/>
          <w:shd w:val="clear" w:color="auto" w:fill="FFFFFF"/>
        </w:rPr>
        <w:t>trainees’</w:t>
      </w:r>
      <w:r w:rsidR="004A2E6C" w:rsidRPr="00955BA4">
        <w:rPr>
          <w:rFonts w:ascii="Times New Roman" w:hAnsi="Times New Roman" w:cs="Times New Roman"/>
          <w:color w:val="000000"/>
          <w:sz w:val="24"/>
          <w:szCs w:val="24"/>
          <w:shd w:val="clear" w:color="auto" w:fill="FFFFFF"/>
        </w:rPr>
        <w:t xml:space="preserve"> programs</w:t>
      </w:r>
      <w:r w:rsidR="0035205C" w:rsidRPr="00955BA4">
        <w:rPr>
          <w:rFonts w:ascii="Times New Roman" w:hAnsi="Times New Roman" w:cs="Times New Roman"/>
          <w:color w:val="000000"/>
          <w:sz w:val="24"/>
          <w:szCs w:val="24"/>
          <w:shd w:val="clear" w:color="auto" w:fill="FFFFFF"/>
        </w:rPr>
        <w:t xml:space="preserve">. The condition also </w:t>
      </w:r>
      <w:r w:rsidR="00705841" w:rsidRPr="00955BA4">
        <w:rPr>
          <w:rFonts w:ascii="Times New Roman" w:hAnsi="Times New Roman" w:cs="Times New Roman"/>
          <w:color w:val="000000"/>
          <w:sz w:val="24"/>
          <w:szCs w:val="24"/>
          <w:shd w:val="clear" w:color="auto" w:fill="FFFFFF"/>
        </w:rPr>
        <w:t>dictates</w:t>
      </w:r>
      <w:r w:rsidR="004A2E6C" w:rsidRPr="00955BA4">
        <w:rPr>
          <w:rFonts w:ascii="Times New Roman" w:hAnsi="Times New Roman" w:cs="Times New Roman"/>
          <w:color w:val="000000"/>
          <w:sz w:val="24"/>
          <w:szCs w:val="24"/>
          <w:shd w:val="clear" w:color="auto" w:fill="FFFFFF"/>
        </w:rPr>
        <w:t xml:space="preserve"> </w:t>
      </w:r>
      <w:r w:rsidR="00305C58" w:rsidRPr="00955BA4">
        <w:rPr>
          <w:rFonts w:ascii="Times New Roman" w:hAnsi="Times New Roman" w:cs="Times New Roman"/>
          <w:color w:val="000000"/>
          <w:sz w:val="24"/>
          <w:szCs w:val="24"/>
          <w:shd w:val="clear" w:color="auto" w:fill="FFFFFF"/>
        </w:rPr>
        <w:t xml:space="preserve">health </w:t>
      </w:r>
      <w:r w:rsidR="004A4D8F" w:rsidRPr="00955BA4">
        <w:rPr>
          <w:rFonts w:ascii="Times New Roman" w:hAnsi="Times New Roman" w:cs="Times New Roman"/>
          <w:color w:val="000000"/>
          <w:sz w:val="24"/>
          <w:szCs w:val="24"/>
          <w:shd w:val="clear" w:color="auto" w:fill="FFFFFF"/>
        </w:rPr>
        <w:t>profession scholarship and</w:t>
      </w:r>
      <w:r w:rsidR="00702CEE" w:rsidRPr="00955BA4">
        <w:rPr>
          <w:rFonts w:ascii="Times New Roman" w:hAnsi="Times New Roman" w:cs="Times New Roman"/>
          <w:color w:val="000000"/>
          <w:sz w:val="24"/>
          <w:szCs w:val="24"/>
          <w:shd w:val="clear" w:color="auto" w:fill="FFFFFF"/>
        </w:rPr>
        <w:t xml:space="preserve"> their</w:t>
      </w:r>
      <w:r w:rsidR="004A4D8F" w:rsidRPr="00955BA4">
        <w:rPr>
          <w:rFonts w:ascii="Times New Roman" w:hAnsi="Times New Roman" w:cs="Times New Roman"/>
          <w:color w:val="000000"/>
          <w:sz w:val="24"/>
          <w:szCs w:val="24"/>
          <w:shd w:val="clear" w:color="auto" w:fill="FFFFFF"/>
        </w:rPr>
        <w:t xml:space="preserve"> loan program</w:t>
      </w:r>
      <w:r w:rsidR="00E53F9C" w:rsidRPr="00955BA4">
        <w:rPr>
          <w:rFonts w:ascii="Times New Roman" w:hAnsi="Times New Roman" w:cs="Times New Roman"/>
          <w:color w:val="000000"/>
          <w:sz w:val="24"/>
          <w:szCs w:val="24"/>
          <w:shd w:val="clear" w:color="auto" w:fill="FFFFFF"/>
        </w:rPr>
        <w:t>s</w:t>
      </w:r>
      <w:r w:rsidR="004A4D8F" w:rsidRPr="00955BA4">
        <w:rPr>
          <w:rFonts w:ascii="Times New Roman" w:hAnsi="Times New Roman" w:cs="Times New Roman"/>
          <w:color w:val="000000"/>
          <w:sz w:val="24"/>
          <w:szCs w:val="24"/>
          <w:shd w:val="clear" w:color="auto" w:fill="FFFFFF"/>
        </w:rPr>
        <w:t xml:space="preserve">. </w:t>
      </w:r>
      <w:r w:rsidR="00E84DB7" w:rsidRPr="00955BA4">
        <w:rPr>
          <w:rFonts w:ascii="Times New Roman" w:hAnsi="Times New Roman" w:cs="Times New Roman"/>
          <w:color w:val="000000"/>
          <w:sz w:val="24"/>
          <w:szCs w:val="24"/>
          <w:shd w:val="clear" w:color="auto" w:fill="FFFFFF"/>
        </w:rPr>
        <w:t>This provision helps in the implement</w:t>
      </w:r>
      <w:r w:rsidR="00F40D6E" w:rsidRPr="00955BA4">
        <w:rPr>
          <w:rFonts w:ascii="Times New Roman" w:hAnsi="Times New Roman" w:cs="Times New Roman"/>
          <w:color w:val="000000"/>
          <w:sz w:val="24"/>
          <w:szCs w:val="24"/>
          <w:shd w:val="clear" w:color="auto" w:fill="FFFFFF"/>
        </w:rPr>
        <w:t>ation of quality health services</w:t>
      </w:r>
      <w:r w:rsidR="00702CEE" w:rsidRPr="00955BA4">
        <w:rPr>
          <w:rFonts w:ascii="Times New Roman" w:hAnsi="Times New Roman" w:cs="Times New Roman"/>
          <w:color w:val="000000"/>
          <w:sz w:val="24"/>
          <w:szCs w:val="24"/>
          <w:shd w:val="clear" w:color="auto" w:fill="FFFFFF"/>
        </w:rPr>
        <w:t xml:space="preserve"> by encouraging </w:t>
      </w:r>
      <w:r w:rsidR="0001336A" w:rsidRPr="00955BA4">
        <w:rPr>
          <w:rFonts w:ascii="Times New Roman" w:hAnsi="Times New Roman" w:cs="Times New Roman"/>
          <w:color w:val="000000"/>
          <w:sz w:val="24"/>
          <w:szCs w:val="24"/>
          <w:shd w:val="clear" w:color="auto" w:fill="FFFFFF"/>
        </w:rPr>
        <w:t>health workers</w:t>
      </w:r>
      <w:r w:rsidR="00F40D6E" w:rsidRPr="00955BA4">
        <w:rPr>
          <w:rFonts w:ascii="Times New Roman" w:hAnsi="Times New Roman" w:cs="Times New Roman"/>
          <w:color w:val="000000"/>
          <w:sz w:val="24"/>
          <w:szCs w:val="24"/>
          <w:shd w:val="clear" w:color="auto" w:fill="FFFFFF"/>
        </w:rPr>
        <w:t xml:space="preserve">. </w:t>
      </w:r>
      <w:r w:rsidR="0001336A" w:rsidRPr="00955BA4">
        <w:rPr>
          <w:rFonts w:ascii="Times New Roman" w:hAnsi="Times New Roman" w:cs="Times New Roman"/>
          <w:color w:val="000000"/>
          <w:sz w:val="24"/>
          <w:szCs w:val="24"/>
          <w:shd w:val="clear" w:color="auto" w:fill="FFFFFF"/>
        </w:rPr>
        <w:t>It also</w:t>
      </w:r>
      <w:r w:rsidR="00FC782E" w:rsidRPr="00955BA4">
        <w:rPr>
          <w:rFonts w:ascii="Times New Roman" w:hAnsi="Times New Roman" w:cs="Times New Roman"/>
          <w:color w:val="000000"/>
          <w:sz w:val="24"/>
          <w:szCs w:val="24"/>
          <w:shd w:val="clear" w:color="auto" w:fill="FFFFFF"/>
        </w:rPr>
        <w:t xml:space="preserve"> advocates</w:t>
      </w:r>
      <w:r w:rsidR="001B5EB1" w:rsidRPr="00955BA4">
        <w:rPr>
          <w:rFonts w:ascii="Times New Roman" w:hAnsi="Times New Roman" w:cs="Times New Roman"/>
          <w:color w:val="000000"/>
          <w:sz w:val="24"/>
          <w:szCs w:val="24"/>
          <w:shd w:val="clear" w:color="auto" w:fill="FFFFFF"/>
        </w:rPr>
        <w:t xml:space="preserve"> for the campaign </w:t>
      </w:r>
      <w:r w:rsidR="003A4FD9" w:rsidRPr="00955BA4">
        <w:rPr>
          <w:rFonts w:ascii="Times New Roman" w:hAnsi="Times New Roman" w:cs="Times New Roman"/>
          <w:color w:val="000000"/>
          <w:sz w:val="24"/>
          <w:szCs w:val="24"/>
          <w:shd w:val="clear" w:color="auto" w:fill="FFFFFF"/>
        </w:rPr>
        <w:t xml:space="preserve">of </w:t>
      </w:r>
      <w:r w:rsidR="001B5EB1" w:rsidRPr="00955BA4">
        <w:rPr>
          <w:rFonts w:ascii="Times New Roman" w:hAnsi="Times New Roman" w:cs="Times New Roman"/>
          <w:color w:val="000000"/>
          <w:sz w:val="24"/>
          <w:szCs w:val="24"/>
          <w:shd w:val="clear" w:color="auto" w:fill="FFFFFF"/>
        </w:rPr>
        <w:t xml:space="preserve">the performance of the </w:t>
      </w:r>
      <w:r w:rsidR="00FC782E" w:rsidRPr="00955BA4">
        <w:rPr>
          <w:rFonts w:ascii="Times New Roman" w:hAnsi="Times New Roman" w:cs="Times New Roman"/>
          <w:color w:val="000000"/>
          <w:sz w:val="24"/>
          <w:szCs w:val="24"/>
          <w:shd w:val="clear" w:color="auto" w:fill="FFFFFF"/>
        </w:rPr>
        <w:t xml:space="preserve">health system measures </w:t>
      </w:r>
      <w:r w:rsidR="003A4FD9" w:rsidRPr="00955BA4">
        <w:rPr>
          <w:rFonts w:ascii="Times New Roman" w:hAnsi="Times New Roman" w:cs="Times New Roman"/>
          <w:color w:val="000000"/>
          <w:sz w:val="24"/>
          <w:szCs w:val="24"/>
          <w:shd w:val="clear" w:color="auto" w:fill="FFFFFF"/>
        </w:rPr>
        <w:t>against the pandemic.</w:t>
      </w:r>
    </w:p>
    <w:p w14:paraId="5F254ED0" w14:textId="44AF777C" w:rsidR="003A4FD9" w:rsidRPr="00955BA4" w:rsidRDefault="00ED2013" w:rsidP="00955BA4">
      <w:pPr>
        <w:spacing w:line="480" w:lineRule="auto"/>
        <w:ind w:firstLine="720"/>
        <w:contextualSpacing/>
        <w:jc w:val="both"/>
        <w:rPr>
          <w:rFonts w:ascii="Times New Roman" w:hAnsi="Times New Roman" w:cs="Times New Roman"/>
          <w:color w:val="000000"/>
          <w:sz w:val="24"/>
          <w:szCs w:val="24"/>
          <w:shd w:val="clear" w:color="auto" w:fill="FFFFFF"/>
        </w:rPr>
      </w:pPr>
      <w:r w:rsidRPr="00955BA4">
        <w:rPr>
          <w:rFonts w:ascii="Times New Roman" w:hAnsi="Times New Roman" w:cs="Times New Roman"/>
          <w:color w:val="000000"/>
          <w:sz w:val="24"/>
          <w:szCs w:val="24"/>
          <w:shd w:val="clear" w:color="auto" w:fill="FFFFFF"/>
        </w:rPr>
        <w:t>It builds the ability of public health authorities to implement</w:t>
      </w:r>
      <w:r w:rsidR="00D668C6" w:rsidRPr="00955BA4">
        <w:rPr>
          <w:rFonts w:ascii="Times New Roman" w:hAnsi="Times New Roman" w:cs="Times New Roman"/>
          <w:color w:val="000000"/>
          <w:sz w:val="24"/>
          <w:szCs w:val="24"/>
          <w:shd w:val="clear" w:color="auto" w:fill="FFFFFF"/>
        </w:rPr>
        <w:t xml:space="preserve"> basic </w:t>
      </w:r>
      <w:r w:rsidR="00FD2F91" w:rsidRPr="00955BA4">
        <w:rPr>
          <w:rFonts w:ascii="Times New Roman" w:hAnsi="Times New Roman" w:cs="Times New Roman"/>
          <w:color w:val="000000"/>
          <w:sz w:val="24"/>
          <w:szCs w:val="24"/>
          <w:shd w:val="clear" w:color="auto" w:fill="FFFFFF"/>
        </w:rPr>
        <w:t>coronavirus</w:t>
      </w:r>
      <w:r w:rsidR="00D668C6" w:rsidRPr="00955BA4">
        <w:rPr>
          <w:rFonts w:ascii="Times New Roman" w:hAnsi="Times New Roman" w:cs="Times New Roman"/>
          <w:color w:val="000000"/>
          <w:sz w:val="24"/>
          <w:szCs w:val="24"/>
          <w:shd w:val="clear" w:color="auto" w:fill="FFFFFF"/>
        </w:rPr>
        <w:t xml:space="preserve"> control measures, e.g.</w:t>
      </w:r>
      <w:r w:rsidR="00824EB1" w:rsidRPr="00955BA4">
        <w:rPr>
          <w:rFonts w:ascii="Times New Roman" w:hAnsi="Times New Roman" w:cs="Times New Roman"/>
          <w:color w:val="000000"/>
          <w:sz w:val="24"/>
          <w:szCs w:val="24"/>
          <w:shd w:val="clear" w:color="auto" w:fill="FFFFFF"/>
        </w:rPr>
        <w:t xml:space="preserve">, testing, constant </w:t>
      </w:r>
      <w:r w:rsidR="00DE1C47" w:rsidRPr="00955BA4">
        <w:rPr>
          <w:rFonts w:ascii="Times New Roman" w:hAnsi="Times New Roman" w:cs="Times New Roman"/>
          <w:color w:val="000000"/>
          <w:sz w:val="24"/>
          <w:szCs w:val="24"/>
          <w:shd w:val="clear" w:color="auto" w:fill="FFFFFF"/>
        </w:rPr>
        <w:t xml:space="preserve">tracing, and isolating the infected persons. In cases </w:t>
      </w:r>
      <w:r w:rsidR="00B442B6" w:rsidRPr="00955BA4">
        <w:rPr>
          <w:rFonts w:ascii="Times New Roman" w:hAnsi="Times New Roman" w:cs="Times New Roman"/>
          <w:color w:val="000000"/>
          <w:sz w:val="24"/>
          <w:szCs w:val="24"/>
          <w:shd w:val="clear" w:color="auto" w:fill="FFFFFF"/>
        </w:rPr>
        <w:t>where states often lack the means to create capabilities, support</w:t>
      </w:r>
      <w:r w:rsidR="00C206A4" w:rsidRPr="00955BA4">
        <w:rPr>
          <w:rFonts w:ascii="Times New Roman" w:hAnsi="Times New Roman" w:cs="Times New Roman"/>
          <w:color w:val="000000"/>
          <w:sz w:val="24"/>
          <w:szCs w:val="24"/>
          <w:shd w:val="clear" w:color="auto" w:fill="FFFFFF"/>
        </w:rPr>
        <w:t>, cross-state coordination</w:t>
      </w:r>
      <w:r w:rsidR="00B442B6" w:rsidRPr="00955BA4">
        <w:rPr>
          <w:rFonts w:ascii="Times New Roman" w:hAnsi="Times New Roman" w:cs="Times New Roman"/>
          <w:color w:val="000000"/>
          <w:sz w:val="24"/>
          <w:szCs w:val="24"/>
          <w:shd w:val="clear" w:color="auto" w:fill="FFFFFF"/>
        </w:rPr>
        <w:t>, and</w:t>
      </w:r>
      <w:r w:rsidR="00FD2F91" w:rsidRPr="00955BA4">
        <w:rPr>
          <w:rFonts w:ascii="Times New Roman" w:hAnsi="Times New Roman" w:cs="Times New Roman"/>
          <w:color w:val="000000"/>
          <w:sz w:val="24"/>
          <w:szCs w:val="24"/>
          <w:shd w:val="clear" w:color="auto" w:fill="FFFFFF"/>
        </w:rPr>
        <w:t xml:space="preserve"> federal</w:t>
      </w:r>
      <w:r w:rsidR="00B442B6" w:rsidRPr="00955BA4">
        <w:rPr>
          <w:rFonts w:ascii="Times New Roman" w:hAnsi="Times New Roman" w:cs="Times New Roman"/>
          <w:color w:val="000000"/>
          <w:sz w:val="24"/>
          <w:szCs w:val="24"/>
          <w:shd w:val="clear" w:color="auto" w:fill="FFFFFF"/>
        </w:rPr>
        <w:t xml:space="preserve"> guidance</w:t>
      </w:r>
      <w:r w:rsidR="00515EAD" w:rsidRPr="00955BA4">
        <w:rPr>
          <w:rFonts w:ascii="Times New Roman" w:hAnsi="Times New Roman" w:cs="Times New Roman"/>
          <w:color w:val="000000"/>
          <w:sz w:val="24"/>
          <w:szCs w:val="24"/>
          <w:shd w:val="clear" w:color="auto" w:fill="FFFFFF"/>
        </w:rPr>
        <w:t xml:space="preserve"> are required.</w:t>
      </w:r>
      <w:r w:rsidR="00DE1C47" w:rsidRPr="00955BA4">
        <w:rPr>
          <w:rFonts w:ascii="Times New Roman" w:hAnsi="Times New Roman" w:cs="Times New Roman"/>
          <w:color w:val="000000"/>
          <w:sz w:val="24"/>
          <w:szCs w:val="24"/>
          <w:shd w:val="clear" w:color="auto" w:fill="FFFFFF"/>
        </w:rPr>
        <w:t xml:space="preserve"> </w:t>
      </w:r>
      <w:r w:rsidR="00ED0770" w:rsidRPr="00955BA4">
        <w:rPr>
          <w:rFonts w:ascii="Times New Roman" w:hAnsi="Times New Roman" w:cs="Times New Roman"/>
          <w:color w:val="000000"/>
          <w:sz w:val="24"/>
          <w:szCs w:val="24"/>
          <w:shd w:val="clear" w:color="auto" w:fill="FFFFFF"/>
        </w:rPr>
        <w:t>Notwithstanding its extension and change of health care coverage inclusion, the Affordable Care Act contains various arrangements proposed to determine fundamental issues in how medical services are conveyed and paid for in the United State</w:t>
      </w:r>
      <w:r w:rsidR="00D953E2" w:rsidRPr="00955BA4">
        <w:rPr>
          <w:rFonts w:ascii="Times New Roman" w:hAnsi="Times New Roman" w:cs="Times New Roman"/>
          <w:color w:val="000000"/>
          <w:sz w:val="24"/>
          <w:szCs w:val="24"/>
          <w:shd w:val="clear" w:color="auto" w:fill="FFFFFF"/>
        </w:rPr>
        <w:t>s (Vaidya, 2021)</w:t>
      </w:r>
      <w:r w:rsidR="00ED0770" w:rsidRPr="00955BA4">
        <w:rPr>
          <w:rFonts w:ascii="Times New Roman" w:hAnsi="Times New Roman" w:cs="Times New Roman"/>
          <w:color w:val="000000"/>
          <w:sz w:val="24"/>
          <w:szCs w:val="24"/>
          <w:shd w:val="clear" w:color="auto" w:fill="FFFFFF"/>
        </w:rPr>
        <w:t xml:space="preserve">. These arrangements center around three expansive territories: testing new conveyance models and spreading effective ones, empowering the shift toward installment dependent on the worth of care gave and creating assets for systemwide improvement. This brief portrays these changes and, </w:t>
      </w:r>
      <w:r w:rsidR="00ED0770" w:rsidRPr="00955BA4">
        <w:rPr>
          <w:rFonts w:ascii="Times New Roman" w:hAnsi="Times New Roman" w:cs="Times New Roman"/>
          <w:color w:val="000000"/>
          <w:sz w:val="24"/>
          <w:szCs w:val="24"/>
          <w:shd w:val="clear" w:color="auto" w:fill="FFFFFF"/>
        </w:rPr>
        <w:lastRenderedPageBreak/>
        <w:t>where potential, records their underlying effect at the ACA's five-year point. While it is still dreadfully right on time to offer any complete appraisal of the law's change looking for changes, plainly the ACA has prodded movement in both people in general and private areas and is adding to force in states and regions across the U.S. to improve the worth got for our medical services dollars</w:t>
      </w:r>
      <w:r w:rsidR="00D953E2" w:rsidRPr="00955BA4">
        <w:rPr>
          <w:rFonts w:ascii="Times New Roman" w:hAnsi="Times New Roman" w:cs="Times New Roman"/>
          <w:color w:val="333333"/>
          <w:sz w:val="24"/>
          <w:szCs w:val="24"/>
          <w:shd w:val="clear" w:color="auto" w:fill="F7F7ED"/>
        </w:rPr>
        <w:t xml:space="preserve"> </w:t>
      </w:r>
      <w:r w:rsidR="00D953E2" w:rsidRPr="00955BA4">
        <w:rPr>
          <w:rFonts w:ascii="Times New Roman" w:hAnsi="Times New Roman" w:cs="Times New Roman"/>
          <w:color w:val="000000"/>
          <w:sz w:val="24"/>
          <w:szCs w:val="24"/>
          <w:shd w:val="clear" w:color="auto" w:fill="FFFFFF"/>
        </w:rPr>
        <w:t>(Vaidya, 2021)</w:t>
      </w:r>
      <w:r w:rsidR="00ED0770" w:rsidRPr="00955BA4">
        <w:rPr>
          <w:rFonts w:ascii="Times New Roman" w:hAnsi="Times New Roman" w:cs="Times New Roman"/>
          <w:color w:val="000000"/>
          <w:sz w:val="24"/>
          <w:szCs w:val="24"/>
          <w:shd w:val="clear" w:color="auto" w:fill="FFFFFF"/>
        </w:rPr>
        <w:t>.</w:t>
      </w:r>
    </w:p>
    <w:p w14:paraId="038D7AD0" w14:textId="2FC406BF" w:rsidR="006A7C8A" w:rsidRPr="00955BA4" w:rsidRDefault="00ED2013" w:rsidP="00357757">
      <w:pPr>
        <w:spacing w:line="480" w:lineRule="auto"/>
        <w:ind w:firstLine="720"/>
        <w:contextualSpacing/>
        <w:jc w:val="center"/>
        <w:rPr>
          <w:rFonts w:ascii="Times New Roman" w:hAnsi="Times New Roman" w:cs="Times New Roman"/>
          <w:b/>
          <w:bCs/>
          <w:sz w:val="24"/>
          <w:szCs w:val="24"/>
        </w:rPr>
      </w:pPr>
      <w:r w:rsidRPr="00955BA4">
        <w:rPr>
          <w:rFonts w:ascii="Times New Roman" w:eastAsia="Times New Roman" w:hAnsi="Times New Roman" w:cs="Times New Roman"/>
          <w:b/>
          <w:bCs/>
          <w:sz w:val="24"/>
          <w:szCs w:val="24"/>
        </w:rPr>
        <w:t>What might you suggest for improving</w:t>
      </w:r>
      <w:r w:rsidR="00DC7F8F" w:rsidRPr="00955BA4">
        <w:rPr>
          <w:rFonts w:ascii="Times New Roman" w:eastAsia="Times New Roman" w:hAnsi="Times New Roman" w:cs="Times New Roman"/>
          <w:b/>
          <w:bCs/>
          <w:sz w:val="24"/>
          <w:szCs w:val="24"/>
        </w:rPr>
        <w:t xml:space="preserve"> </w:t>
      </w:r>
      <w:r w:rsidRPr="00955BA4">
        <w:rPr>
          <w:rFonts w:ascii="Times New Roman" w:eastAsia="Times New Roman" w:hAnsi="Times New Roman" w:cs="Times New Roman"/>
          <w:b/>
          <w:bCs/>
          <w:sz w:val="24"/>
          <w:szCs w:val="24"/>
        </w:rPr>
        <w:t>current healthcare policies, or what new health policies do you think are needed</w:t>
      </w:r>
      <w:r w:rsidR="00A940E0" w:rsidRPr="00955BA4">
        <w:rPr>
          <w:rFonts w:ascii="Times New Roman" w:eastAsia="Times New Roman" w:hAnsi="Times New Roman" w:cs="Times New Roman"/>
          <w:b/>
          <w:bCs/>
          <w:sz w:val="24"/>
          <w:szCs w:val="24"/>
        </w:rPr>
        <w:t xml:space="preserve"> </w:t>
      </w:r>
      <w:r w:rsidRPr="00955BA4">
        <w:rPr>
          <w:rFonts w:ascii="Times New Roman" w:eastAsia="Times New Roman" w:hAnsi="Times New Roman" w:cs="Times New Roman"/>
          <w:b/>
          <w:bCs/>
          <w:sz w:val="24"/>
          <w:szCs w:val="24"/>
        </w:rPr>
        <w:t xml:space="preserve">using economic concepts such as externalities, demand, and supply </w:t>
      </w:r>
      <w:r w:rsidR="00EC57A0" w:rsidRPr="00955BA4">
        <w:rPr>
          <w:rFonts w:ascii="Times New Roman" w:eastAsia="Times New Roman" w:hAnsi="Times New Roman" w:cs="Times New Roman"/>
          <w:b/>
          <w:bCs/>
          <w:sz w:val="24"/>
          <w:szCs w:val="24"/>
        </w:rPr>
        <w:t>characteristics?</w:t>
      </w:r>
    </w:p>
    <w:p w14:paraId="4C27263F" w14:textId="436AF1B8" w:rsidR="00731D63" w:rsidRPr="00955BA4" w:rsidRDefault="00ED2013" w:rsidP="00955BA4">
      <w:pPr>
        <w:shd w:val="clear" w:color="auto" w:fill="FFFFFF"/>
        <w:spacing w:before="300" w:after="0" w:line="480" w:lineRule="auto"/>
        <w:ind w:firstLine="720"/>
        <w:contextualSpacing/>
        <w:jc w:val="both"/>
        <w:textAlignment w:val="baseline"/>
        <w:rPr>
          <w:rFonts w:ascii="Times New Roman" w:eastAsia="Times New Roman" w:hAnsi="Times New Roman" w:cs="Times New Roman"/>
          <w:sz w:val="24"/>
          <w:szCs w:val="24"/>
        </w:rPr>
      </w:pPr>
      <w:r w:rsidRPr="00955BA4">
        <w:rPr>
          <w:rFonts w:ascii="Times New Roman" w:eastAsia="Times New Roman" w:hAnsi="Times New Roman" w:cs="Times New Roman"/>
          <w:color w:val="000000" w:themeColor="text1"/>
          <w:sz w:val="24"/>
          <w:szCs w:val="24"/>
        </w:rPr>
        <w:t xml:space="preserve">There are various </w:t>
      </w:r>
      <w:bookmarkStart w:id="1" w:name="_Hlk70704983"/>
      <w:r w:rsidR="000512BD" w:rsidRPr="00955BA4">
        <w:rPr>
          <w:rFonts w:ascii="Times New Roman" w:eastAsia="Times New Roman" w:hAnsi="Times New Roman" w:cs="Times New Roman"/>
          <w:color w:val="000000" w:themeColor="text1"/>
          <w:sz w:val="24"/>
          <w:szCs w:val="24"/>
        </w:rPr>
        <w:t>health policies</w:t>
      </w:r>
      <w:r w:rsidRPr="00955BA4">
        <w:rPr>
          <w:rFonts w:ascii="Times New Roman" w:eastAsia="Times New Roman" w:hAnsi="Times New Roman" w:cs="Times New Roman"/>
          <w:color w:val="000000" w:themeColor="text1"/>
          <w:sz w:val="24"/>
          <w:szCs w:val="24"/>
        </w:rPr>
        <w:t xml:space="preserve"> that can be implemented </w:t>
      </w:r>
      <w:bookmarkEnd w:id="1"/>
      <w:r w:rsidR="00695FFF" w:rsidRPr="00955BA4">
        <w:rPr>
          <w:rFonts w:ascii="Times New Roman" w:eastAsia="Times New Roman" w:hAnsi="Times New Roman" w:cs="Times New Roman"/>
          <w:color w:val="000000" w:themeColor="text1"/>
          <w:sz w:val="24"/>
          <w:szCs w:val="24"/>
        </w:rPr>
        <w:t xml:space="preserve">as a way to prevent the current prevailing crises in the future. For instance, the healthcare department can focus on </w:t>
      </w:r>
      <w:r w:rsidR="00E010FA" w:rsidRPr="00955BA4">
        <w:rPr>
          <w:rFonts w:ascii="Times New Roman" w:eastAsia="Times New Roman" w:hAnsi="Times New Roman" w:cs="Times New Roman"/>
          <w:color w:val="000000" w:themeColor="text1"/>
          <w:sz w:val="24"/>
          <w:szCs w:val="24"/>
        </w:rPr>
        <w:t xml:space="preserve">increasing the </w:t>
      </w:r>
      <w:r w:rsidR="00A4202B" w:rsidRPr="00955BA4">
        <w:rPr>
          <w:rFonts w:ascii="Times New Roman" w:eastAsia="Times New Roman" w:hAnsi="Times New Roman" w:cs="Times New Roman"/>
          <w:color w:val="000000" w:themeColor="text1"/>
          <w:sz w:val="24"/>
          <w:szCs w:val="24"/>
        </w:rPr>
        <w:t>admittance</w:t>
      </w:r>
      <w:r w:rsidR="00E010FA" w:rsidRPr="00955BA4">
        <w:rPr>
          <w:rFonts w:ascii="Times New Roman" w:eastAsia="Times New Roman" w:hAnsi="Times New Roman" w:cs="Times New Roman"/>
          <w:color w:val="000000" w:themeColor="text1"/>
          <w:sz w:val="24"/>
          <w:szCs w:val="24"/>
        </w:rPr>
        <w:t xml:space="preserve"> to the insurance instead of enlightening health results.</w:t>
      </w:r>
      <w:r w:rsidR="00A4202B" w:rsidRPr="00955BA4">
        <w:rPr>
          <w:rFonts w:ascii="Times New Roman" w:eastAsia="Times New Roman" w:hAnsi="Times New Roman" w:cs="Times New Roman"/>
          <w:color w:val="000000" w:themeColor="text1"/>
          <w:sz w:val="24"/>
          <w:szCs w:val="24"/>
        </w:rPr>
        <w:t xml:space="preserve"> Besides,</w:t>
      </w:r>
      <w:r w:rsidR="00BE36E0" w:rsidRPr="00955BA4">
        <w:rPr>
          <w:rFonts w:ascii="Times New Roman" w:eastAsia="Times New Roman" w:hAnsi="Times New Roman" w:cs="Times New Roman"/>
          <w:color w:val="000000" w:themeColor="text1"/>
          <w:sz w:val="24"/>
          <w:szCs w:val="24"/>
        </w:rPr>
        <w:t xml:space="preserve"> they should</w:t>
      </w:r>
      <w:r w:rsidR="00A4202B" w:rsidRPr="00955BA4">
        <w:rPr>
          <w:rFonts w:ascii="Times New Roman" w:eastAsia="Times New Roman" w:hAnsi="Times New Roman" w:cs="Times New Roman"/>
          <w:color w:val="000000" w:themeColor="text1"/>
          <w:sz w:val="24"/>
          <w:szCs w:val="24"/>
        </w:rPr>
        <w:t xml:space="preserve"> </w:t>
      </w:r>
      <w:r w:rsidR="00BE36E0" w:rsidRPr="00955BA4">
        <w:rPr>
          <w:rFonts w:ascii="Times New Roman" w:hAnsi="Times New Roman" w:cs="Times New Roman"/>
          <w:color w:val="000000" w:themeColor="text1"/>
          <w:sz w:val="24"/>
          <w:szCs w:val="24"/>
          <w:shd w:val="clear" w:color="auto" w:fill="FFFFFF"/>
        </w:rPr>
        <w:t xml:space="preserve">inspire </w:t>
      </w:r>
      <w:r w:rsidR="00052E37" w:rsidRPr="00955BA4">
        <w:rPr>
          <w:rFonts w:ascii="Times New Roman" w:hAnsi="Times New Roman" w:cs="Times New Roman"/>
          <w:color w:val="000000" w:themeColor="text1"/>
          <w:sz w:val="24"/>
          <w:szCs w:val="24"/>
          <w:shd w:val="clear" w:color="auto" w:fill="FFFFFF"/>
        </w:rPr>
        <w:t>invention</w:t>
      </w:r>
      <w:r w:rsidR="00BE36E0" w:rsidRPr="00955BA4">
        <w:rPr>
          <w:rFonts w:ascii="Times New Roman" w:hAnsi="Times New Roman" w:cs="Times New Roman"/>
          <w:color w:val="000000" w:themeColor="text1"/>
          <w:sz w:val="24"/>
          <w:szCs w:val="24"/>
          <w:shd w:val="clear" w:color="auto" w:fill="FFFFFF"/>
        </w:rPr>
        <w:t xml:space="preserve"> in the </w:t>
      </w:r>
      <w:r w:rsidR="00052E37" w:rsidRPr="00955BA4">
        <w:rPr>
          <w:rFonts w:ascii="Times New Roman" w:hAnsi="Times New Roman" w:cs="Times New Roman"/>
          <w:color w:val="000000" w:themeColor="text1"/>
          <w:sz w:val="24"/>
          <w:szCs w:val="24"/>
          <w:shd w:val="clear" w:color="auto" w:fill="FFFFFF"/>
        </w:rPr>
        <w:t>conveyance</w:t>
      </w:r>
      <w:r w:rsidR="00BE36E0" w:rsidRPr="00955BA4">
        <w:rPr>
          <w:rFonts w:ascii="Times New Roman" w:hAnsi="Times New Roman" w:cs="Times New Roman"/>
          <w:color w:val="000000" w:themeColor="text1"/>
          <w:sz w:val="24"/>
          <w:szCs w:val="24"/>
          <w:shd w:val="clear" w:color="auto" w:fill="FFFFFF"/>
        </w:rPr>
        <w:t xml:space="preserve"> of healthcare, </w:t>
      </w:r>
      <w:r w:rsidR="007E6D5F" w:rsidRPr="00955BA4">
        <w:rPr>
          <w:rFonts w:ascii="Times New Roman" w:hAnsi="Times New Roman" w:cs="Times New Roman"/>
          <w:color w:val="000000" w:themeColor="text1"/>
          <w:sz w:val="24"/>
          <w:szCs w:val="24"/>
          <w:shd w:val="clear" w:color="auto" w:fill="FFFFFF"/>
        </w:rPr>
        <w:t>sanctioning care</w:t>
      </w:r>
      <w:r w:rsidR="00052E37" w:rsidRPr="00955BA4">
        <w:rPr>
          <w:rFonts w:ascii="Times New Roman" w:hAnsi="Times New Roman" w:cs="Times New Roman"/>
          <w:color w:val="000000" w:themeColor="text1"/>
          <w:sz w:val="24"/>
          <w:szCs w:val="24"/>
          <w:shd w:val="clear" w:color="auto" w:fill="FFFFFF"/>
        </w:rPr>
        <w:t xml:space="preserve"> </w:t>
      </w:r>
      <w:r w:rsidR="00BE36E0" w:rsidRPr="00955BA4">
        <w:rPr>
          <w:rFonts w:ascii="Times New Roman" w:hAnsi="Times New Roman" w:cs="Times New Roman"/>
          <w:color w:val="000000" w:themeColor="text1"/>
          <w:sz w:val="24"/>
          <w:szCs w:val="24"/>
          <w:shd w:val="clear" w:color="auto" w:fill="FFFFFF"/>
        </w:rPr>
        <w:t xml:space="preserve">providers to </w:t>
      </w:r>
      <w:r w:rsidR="00052E37" w:rsidRPr="00955BA4">
        <w:rPr>
          <w:rFonts w:ascii="Times New Roman" w:hAnsi="Times New Roman" w:cs="Times New Roman"/>
          <w:color w:val="000000" w:themeColor="text1"/>
          <w:sz w:val="24"/>
          <w:szCs w:val="24"/>
          <w:shd w:val="clear" w:color="auto" w:fill="FFFFFF"/>
        </w:rPr>
        <w:t>offer</w:t>
      </w:r>
      <w:r w:rsidR="00BE36E0" w:rsidRPr="00955BA4">
        <w:rPr>
          <w:rFonts w:ascii="Times New Roman" w:hAnsi="Times New Roman" w:cs="Times New Roman"/>
          <w:color w:val="000000" w:themeColor="text1"/>
          <w:sz w:val="24"/>
          <w:szCs w:val="24"/>
          <w:shd w:val="clear" w:color="auto" w:fill="FFFFFF"/>
        </w:rPr>
        <w:t xml:space="preserve"> </w:t>
      </w:r>
      <w:r w:rsidR="00052E37" w:rsidRPr="00955BA4">
        <w:rPr>
          <w:rFonts w:ascii="Times New Roman" w:hAnsi="Times New Roman" w:cs="Times New Roman"/>
          <w:color w:val="000000" w:themeColor="text1"/>
          <w:sz w:val="24"/>
          <w:szCs w:val="24"/>
          <w:shd w:val="clear" w:color="auto" w:fill="FFFFFF"/>
        </w:rPr>
        <w:t>impro</w:t>
      </w:r>
      <w:r w:rsidR="007E6D5F" w:rsidRPr="00955BA4">
        <w:rPr>
          <w:rFonts w:ascii="Times New Roman" w:hAnsi="Times New Roman" w:cs="Times New Roman"/>
          <w:color w:val="000000" w:themeColor="text1"/>
          <w:sz w:val="24"/>
          <w:szCs w:val="24"/>
          <w:shd w:val="clear" w:color="auto" w:fill="FFFFFF"/>
        </w:rPr>
        <w:t>ved</w:t>
      </w:r>
      <w:r w:rsidR="00BE36E0" w:rsidRPr="00955BA4">
        <w:rPr>
          <w:rFonts w:ascii="Times New Roman" w:hAnsi="Times New Roman" w:cs="Times New Roman"/>
          <w:color w:val="000000" w:themeColor="text1"/>
          <w:sz w:val="24"/>
          <w:szCs w:val="24"/>
          <w:shd w:val="clear" w:color="auto" w:fill="FFFFFF"/>
        </w:rPr>
        <w:t xml:space="preserve"> care to more </w:t>
      </w:r>
      <w:r w:rsidR="007E6D5F" w:rsidRPr="00955BA4">
        <w:rPr>
          <w:rFonts w:ascii="Times New Roman" w:hAnsi="Times New Roman" w:cs="Times New Roman"/>
          <w:color w:val="000000" w:themeColor="text1"/>
          <w:sz w:val="24"/>
          <w:szCs w:val="24"/>
          <w:shd w:val="clear" w:color="auto" w:fill="FFFFFF"/>
        </w:rPr>
        <w:t>individuals</w:t>
      </w:r>
      <w:r w:rsidR="00BE36E0" w:rsidRPr="00955BA4">
        <w:rPr>
          <w:rFonts w:ascii="Times New Roman" w:hAnsi="Times New Roman" w:cs="Times New Roman"/>
          <w:color w:val="000000" w:themeColor="text1"/>
          <w:sz w:val="24"/>
          <w:szCs w:val="24"/>
          <w:shd w:val="clear" w:color="auto" w:fill="FFFFFF"/>
        </w:rPr>
        <w:t xml:space="preserve"> at a</w:t>
      </w:r>
      <w:r w:rsidR="007E6D5F" w:rsidRPr="00955BA4">
        <w:rPr>
          <w:rFonts w:ascii="Times New Roman" w:hAnsi="Times New Roman" w:cs="Times New Roman"/>
          <w:color w:val="000000" w:themeColor="text1"/>
          <w:sz w:val="24"/>
          <w:szCs w:val="24"/>
          <w:shd w:val="clear" w:color="auto" w:fill="FFFFFF"/>
        </w:rPr>
        <w:t>n affordable</w:t>
      </w:r>
      <w:r w:rsidR="00BE36E0" w:rsidRPr="00955BA4">
        <w:rPr>
          <w:rFonts w:ascii="Times New Roman" w:hAnsi="Times New Roman" w:cs="Times New Roman"/>
          <w:color w:val="000000" w:themeColor="text1"/>
          <w:sz w:val="24"/>
          <w:szCs w:val="24"/>
          <w:shd w:val="clear" w:color="auto" w:fill="FFFFFF"/>
        </w:rPr>
        <w:t xml:space="preserve"> cost</w:t>
      </w:r>
      <w:r w:rsidR="007E6D5F" w:rsidRPr="00955BA4">
        <w:rPr>
          <w:rFonts w:ascii="Times New Roman" w:hAnsi="Times New Roman" w:cs="Times New Roman"/>
          <w:color w:val="000000" w:themeColor="text1"/>
          <w:sz w:val="24"/>
          <w:szCs w:val="24"/>
          <w:shd w:val="clear" w:color="auto" w:fill="FFFFFF"/>
        </w:rPr>
        <w:t>.</w:t>
      </w:r>
      <w:r w:rsidR="007B6CA8" w:rsidRPr="00955BA4">
        <w:rPr>
          <w:rFonts w:ascii="Times New Roman" w:hAnsi="Times New Roman" w:cs="Times New Roman"/>
          <w:color w:val="000000" w:themeColor="text1"/>
          <w:sz w:val="24"/>
          <w:szCs w:val="24"/>
          <w:shd w:val="clear" w:color="auto" w:fill="FFFFFF"/>
        </w:rPr>
        <w:t xml:space="preserve"> </w:t>
      </w:r>
      <w:r w:rsidR="007B6CA8" w:rsidRPr="00955BA4">
        <w:rPr>
          <w:rFonts w:ascii="Times New Roman" w:eastAsia="Times New Roman" w:hAnsi="Times New Roman" w:cs="Times New Roman"/>
          <w:sz w:val="24"/>
          <w:szCs w:val="24"/>
        </w:rPr>
        <w:t xml:space="preserve">To improve on the current healthcare policies, especially on COVID-19, </w:t>
      </w:r>
      <w:r w:rsidR="00956A1E" w:rsidRPr="00955BA4">
        <w:rPr>
          <w:rFonts w:ascii="Times New Roman" w:eastAsia="Times New Roman" w:hAnsi="Times New Roman" w:cs="Times New Roman"/>
          <w:sz w:val="24"/>
          <w:szCs w:val="24"/>
        </w:rPr>
        <w:t>r</w:t>
      </w:r>
      <w:r w:rsidR="000564CA" w:rsidRPr="00955BA4">
        <w:rPr>
          <w:rFonts w:ascii="Times New Roman" w:eastAsia="Times New Roman" w:hAnsi="Times New Roman" w:cs="Times New Roman"/>
          <w:sz w:val="24"/>
          <w:szCs w:val="24"/>
        </w:rPr>
        <w:t>isk assessment and consultation among nurse leaders together with their staffs are vital for setting up and carrying out physical separating measures in the work environment. This may require</w:t>
      </w:r>
      <w:r w:rsidR="00956A1E" w:rsidRPr="00955BA4">
        <w:rPr>
          <w:rFonts w:ascii="Times New Roman" w:eastAsia="Times New Roman" w:hAnsi="Times New Roman" w:cs="Times New Roman"/>
          <w:sz w:val="24"/>
          <w:szCs w:val="24"/>
        </w:rPr>
        <w:t xml:space="preserve"> the organization to set aside finances to make</w:t>
      </w:r>
      <w:r w:rsidR="000564CA" w:rsidRPr="00955BA4">
        <w:rPr>
          <w:rFonts w:ascii="Times New Roman" w:eastAsia="Times New Roman" w:hAnsi="Times New Roman" w:cs="Times New Roman"/>
          <w:sz w:val="24"/>
          <w:szCs w:val="24"/>
        </w:rPr>
        <w:t xml:space="preserve"> adjustments to workstations, changing the utilization of everyday spaces and transport vehicles</w:t>
      </w:r>
      <w:r w:rsidR="00295E35" w:rsidRPr="00955BA4">
        <w:rPr>
          <w:rFonts w:ascii="Times New Roman" w:eastAsia="Times New Roman" w:hAnsi="Times New Roman" w:cs="Times New Roman"/>
          <w:sz w:val="24"/>
          <w:szCs w:val="24"/>
        </w:rPr>
        <w:t xml:space="preserve"> (Renn, 2020)</w:t>
      </w:r>
      <w:r w:rsidR="00F64BD6" w:rsidRPr="00955BA4">
        <w:rPr>
          <w:rFonts w:ascii="Times New Roman" w:eastAsia="Times New Roman" w:hAnsi="Times New Roman" w:cs="Times New Roman"/>
          <w:sz w:val="24"/>
          <w:szCs w:val="24"/>
        </w:rPr>
        <w:t>.</w:t>
      </w:r>
    </w:p>
    <w:p w14:paraId="09B186E5" w14:textId="51D9B16A" w:rsidR="00D02546" w:rsidRPr="00955BA4" w:rsidRDefault="00ED2013" w:rsidP="00955BA4">
      <w:pPr>
        <w:shd w:val="clear" w:color="auto" w:fill="FFFFFF"/>
        <w:spacing w:before="300" w:after="0" w:line="480" w:lineRule="auto"/>
        <w:ind w:firstLine="720"/>
        <w:contextualSpacing/>
        <w:jc w:val="both"/>
        <w:textAlignment w:val="baseline"/>
        <w:rPr>
          <w:rFonts w:ascii="Times New Roman" w:eastAsia="Times New Roman" w:hAnsi="Times New Roman" w:cs="Times New Roman"/>
          <w:sz w:val="24"/>
          <w:szCs w:val="24"/>
        </w:rPr>
      </w:pPr>
      <w:r w:rsidRPr="00955BA4">
        <w:rPr>
          <w:rFonts w:ascii="Times New Roman" w:eastAsia="Times New Roman" w:hAnsi="Times New Roman" w:cs="Times New Roman"/>
          <w:sz w:val="24"/>
          <w:szCs w:val="24"/>
        </w:rPr>
        <w:t>Moreover, they should also empl</w:t>
      </w:r>
      <w:r w:rsidR="002B23BE" w:rsidRPr="00955BA4">
        <w:rPr>
          <w:rFonts w:ascii="Times New Roman" w:eastAsia="Times New Roman" w:hAnsi="Times New Roman" w:cs="Times New Roman"/>
          <w:sz w:val="24"/>
          <w:szCs w:val="24"/>
        </w:rPr>
        <w:t>oy more staff to be able to enhance</w:t>
      </w:r>
      <w:r w:rsidR="000564CA" w:rsidRPr="00955BA4">
        <w:rPr>
          <w:rFonts w:ascii="Times New Roman" w:eastAsia="Times New Roman" w:hAnsi="Times New Roman" w:cs="Times New Roman"/>
          <w:sz w:val="24"/>
          <w:szCs w:val="24"/>
        </w:rPr>
        <w:t xml:space="preserve"> staggered work shifts, split groups, and different measures to diminish social blending in the work environment. On the off chance that physical separating measures at the work environment are not practical for straightforward work errands,</w:t>
      </w:r>
      <w:r w:rsidR="00731D63" w:rsidRPr="00955BA4">
        <w:rPr>
          <w:rFonts w:ascii="Times New Roman" w:eastAsia="Times New Roman" w:hAnsi="Times New Roman" w:cs="Times New Roman"/>
          <w:sz w:val="24"/>
          <w:szCs w:val="24"/>
        </w:rPr>
        <w:t xml:space="preserve"> they should</w:t>
      </w:r>
      <w:r w:rsidR="000564CA" w:rsidRPr="00955BA4">
        <w:rPr>
          <w:rFonts w:ascii="Times New Roman" w:eastAsia="Times New Roman" w:hAnsi="Times New Roman" w:cs="Times New Roman"/>
          <w:sz w:val="24"/>
          <w:szCs w:val="24"/>
        </w:rPr>
        <w:t xml:space="preserve"> consider whether the work can be suspended</w:t>
      </w:r>
      <w:r w:rsidR="00731D63" w:rsidRPr="00955BA4">
        <w:rPr>
          <w:rFonts w:ascii="Times New Roman" w:eastAsia="Times New Roman" w:hAnsi="Times New Roman" w:cs="Times New Roman"/>
          <w:sz w:val="24"/>
          <w:szCs w:val="24"/>
        </w:rPr>
        <w:t>.</w:t>
      </w:r>
      <w:r w:rsidR="0059685A" w:rsidRPr="00955BA4">
        <w:rPr>
          <w:rFonts w:ascii="Times New Roman" w:eastAsia="Times New Roman" w:hAnsi="Times New Roman" w:cs="Times New Roman"/>
          <w:sz w:val="24"/>
          <w:szCs w:val="24"/>
        </w:rPr>
        <w:t xml:space="preserve"> In case this is</w:t>
      </w:r>
      <w:r w:rsidR="000564CA" w:rsidRPr="00955BA4">
        <w:rPr>
          <w:rFonts w:ascii="Times New Roman" w:eastAsia="Times New Roman" w:hAnsi="Times New Roman" w:cs="Times New Roman"/>
          <w:sz w:val="24"/>
          <w:szCs w:val="24"/>
        </w:rPr>
        <w:t xml:space="preserve"> preposterous,</w:t>
      </w:r>
      <w:r w:rsidR="0059685A" w:rsidRPr="00955BA4">
        <w:rPr>
          <w:rFonts w:ascii="Times New Roman" w:eastAsia="Times New Roman" w:hAnsi="Times New Roman" w:cs="Times New Roman"/>
          <w:sz w:val="24"/>
          <w:szCs w:val="24"/>
        </w:rPr>
        <w:t xml:space="preserve"> </w:t>
      </w:r>
      <w:r w:rsidR="00384560" w:rsidRPr="00955BA4">
        <w:rPr>
          <w:rFonts w:ascii="Times New Roman" w:eastAsia="Times New Roman" w:hAnsi="Times New Roman" w:cs="Times New Roman"/>
          <w:sz w:val="24"/>
          <w:szCs w:val="24"/>
        </w:rPr>
        <w:t>physicians</w:t>
      </w:r>
      <w:r w:rsidR="0059685A" w:rsidRPr="00955BA4">
        <w:rPr>
          <w:rFonts w:ascii="Times New Roman" w:eastAsia="Times New Roman" w:hAnsi="Times New Roman" w:cs="Times New Roman"/>
          <w:sz w:val="24"/>
          <w:szCs w:val="24"/>
        </w:rPr>
        <w:t xml:space="preserve"> ought to</w:t>
      </w:r>
      <w:r w:rsidR="000564CA" w:rsidRPr="00955BA4">
        <w:rPr>
          <w:rFonts w:ascii="Times New Roman" w:eastAsia="Times New Roman" w:hAnsi="Times New Roman" w:cs="Times New Roman"/>
          <w:sz w:val="24"/>
          <w:szCs w:val="24"/>
        </w:rPr>
        <w:t xml:space="preserve"> apply extra defensive measures, like the utilization of </w:t>
      </w:r>
      <w:r w:rsidR="000564CA" w:rsidRPr="00955BA4">
        <w:rPr>
          <w:rFonts w:ascii="Times New Roman" w:eastAsia="Times New Roman" w:hAnsi="Times New Roman" w:cs="Times New Roman"/>
          <w:sz w:val="24"/>
          <w:szCs w:val="24"/>
        </w:rPr>
        <w:lastRenderedPageBreak/>
        <w:t>screens, face masks, upgraded hand cleanliness, ventilation, and sterilization</w:t>
      </w:r>
      <w:r w:rsidR="0059685A" w:rsidRPr="00955BA4">
        <w:rPr>
          <w:rFonts w:ascii="Times New Roman" w:eastAsia="Times New Roman" w:hAnsi="Times New Roman" w:cs="Times New Roman"/>
          <w:sz w:val="24"/>
          <w:szCs w:val="24"/>
        </w:rPr>
        <w:t>, which deserves a high cost which the organization must budget for</w:t>
      </w:r>
      <w:r w:rsidR="000564CA" w:rsidRPr="00955BA4">
        <w:rPr>
          <w:rFonts w:ascii="Times New Roman" w:eastAsia="Times New Roman" w:hAnsi="Times New Roman" w:cs="Times New Roman"/>
          <w:sz w:val="24"/>
          <w:szCs w:val="24"/>
        </w:rPr>
        <w:t>.</w:t>
      </w:r>
    </w:p>
    <w:p w14:paraId="66C3E9A8" w14:textId="56194CD4" w:rsidR="00451C65" w:rsidRPr="00955BA4" w:rsidRDefault="00ED2013" w:rsidP="00955BA4">
      <w:pPr>
        <w:shd w:val="clear" w:color="auto" w:fill="FFFFFF"/>
        <w:spacing w:before="300" w:after="0" w:line="480" w:lineRule="auto"/>
        <w:ind w:firstLine="720"/>
        <w:contextualSpacing/>
        <w:jc w:val="both"/>
        <w:textAlignment w:val="baseline"/>
        <w:rPr>
          <w:rFonts w:ascii="Times New Roman" w:eastAsia="Times New Roman" w:hAnsi="Times New Roman" w:cs="Times New Roman"/>
          <w:sz w:val="24"/>
          <w:szCs w:val="24"/>
        </w:rPr>
      </w:pPr>
      <w:r w:rsidRPr="00955BA4">
        <w:rPr>
          <w:rFonts w:ascii="Times New Roman" w:eastAsia="Times New Roman" w:hAnsi="Times New Roman" w:cs="Times New Roman"/>
          <w:sz w:val="24"/>
          <w:szCs w:val="24"/>
        </w:rPr>
        <w:t xml:space="preserve">However, </w:t>
      </w:r>
      <w:r w:rsidR="006527D8" w:rsidRPr="00955BA4">
        <w:rPr>
          <w:rFonts w:ascii="Times New Roman" w:eastAsia="Times New Roman" w:hAnsi="Times New Roman" w:cs="Times New Roman"/>
          <w:sz w:val="24"/>
          <w:szCs w:val="24"/>
        </w:rPr>
        <w:t xml:space="preserve">I would find it necessary </w:t>
      </w:r>
      <w:r w:rsidR="007402B5" w:rsidRPr="00955BA4">
        <w:rPr>
          <w:rFonts w:ascii="Times New Roman" w:eastAsia="Times New Roman" w:hAnsi="Times New Roman" w:cs="Times New Roman"/>
          <w:sz w:val="24"/>
          <w:szCs w:val="24"/>
        </w:rPr>
        <w:t>for the healthcare sector to provide finances that will enhance free screenings</w:t>
      </w:r>
      <w:r w:rsidR="00BC213A" w:rsidRPr="00955BA4">
        <w:rPr>
          <w:rFonts w:ascii="Times New Roman" w:eastAsia="Times New Roman" w:hAnsi="Times New Roman" w:cs="Times New Roman"/>
          <w:sz w:val="24"/>
          <w:szCs w:val="24"/>
        </w:rPr>
        <w:t xml:space="preserve">, </w:t>
      </w:r>
      <w:r w:rsidR="007402B5" w:rsidRPr="00955BA4">
        <w:rPr>
          <w:rFonts w:ascii="Times New Roman" w:eastAsia="Times New Roman" w:hAnsi="Times New Roman" w:cs="Times New Roman"/>
          <w:sz w:val="24"/>
          <w:szCs w:val="24"/>
        </w:rPr>
        <w:t>mitigation</w:t>
      </w:r>
      <w:r w:rsidR="00F83B98" w:rsidRPr="00955BA4">
        <w:rPr>
          <w:rFonts w:ascii="Times New Roman" w:eastAsia="Times New Roman" w:hAnsi="Times New Roman" w:cs="Times New Roman"/>
          <w:sz w:val="24"/>
          <w:szCs w:val="24"/>
        </w:rPr>
        <w:t>, and containment</w:t>
      </w:r>
      <w:r w:rsidR="007402B5" w:rsidRPr="00955BA4">
        <w:rPr>
          <w:rFonts w:ascii="Times New Roman" w:eastAsia="Times New Roman" w:hAnsi="Times New Roman" w:cs="Times New Roman"/>
          <w:sz w:val="24"/>
          <w:szCs w:val="24"/>
        </w:rPr>
        <w:t xml:space="preserve"> as a </w:t>
      </w:r>
      <w:r w:rsidR="00CA1352" w:rsidRPr="00955BA4">
        <w:rPr>
          <w:rFonts w:ascii="Times New Roman" w:eastAsia="Times New Roman" w:hAnsi="Times New Roman" w:cs="Times New Roman"/>
          <w:sz w:val="24"/>
          <w:szCs w:val="24"/>
        </w:rPr>
        <w:t>strategy</w:t>
      </w:r>
      <w:r w:rsidR="007402B5" w:rsidRPr="00955BA4">
        <w:rPr>
          <w:rFonts w:ascii="Times New Roman" w:eastAsia="Times New Roman" w:hAnsi="Times New Roman" w:cs="Times New Roman"/>
          <w:sz w:val="24"/>
          <w:szCs w:val="24"/>
        </w:rPr>
        <w:t xml:space="preserve"> to control</w:t>
      </w:r>
      <w:r w:rsidR="00965E58" w:rsidRPr="00955BA4">
        <w:rPr>
          <w:rFonts w:ascii="Times New Roman" w:eastAsia="Times New Roman" w:hAnsi="Times New Roman" w:cs="Times New Roman"/>
          <w:sz w:val="24"/>
          <w:szCs w:val="24"/>
        </w:rPr>
        <w:t xml:space="preserve"> the </w:t>
      </w:r>
      <w:r w:rsidR="00461D21" w:rsidRPr="00955BA4">
        <w:rPr>
          <w:rFonts w:ascii="Times New Roman" w:eastAsia="Times New Roman" w:hAnsi="Times New Roman" w:cs="Times New Roman"/>
          <w:sz w:val="24"/>
          <w:szCs w:val="24"/>
        </w:rPr>
        <w:t xml:space="preserve">spread of the pandemic. Therefore, the facility can purchase devices </w:t>
      </w:r>
      <w:r w:rsidR="00444143" w:rsidRPr="00955BA4">
        <w:rPr>
          <w:rFonts w:ascii="Times New Roman" w:eastAsia="Times New Roman" w:hAnsi="Times New Roman" w:cs="Times New Roman"/>
          <w:sz w:val="24"/>
          <w:szCs w:val="24"/>
        </w:rPr>
        <w:t xml:space="preserve">that are in high demand, such as thermometers which are used in measuring body temperatures, which are commonly associated with </w:t>
      </w:r>
      <w:r w:rsidR="00BC213A" w:rsidRPr="00955BA4">
        <w:rPr>
          <w:rFonts w:ascii="Times New Roman" w:eastAsia="Times New Roman" w:hAnsi="Times New Roman" w:cs="Times New Roman"/>
          <w:sz w:val="24"/>
          <w:szCs w:val="24"/>
        </w:rPr>
        <w:t xml:space="preserve">fever led by the infection. </w:t>
      </w:r>
      <w:r w:rsidR="00CA1352" w:rsidRPr="00955BA4">
        <w:rPr>
          <w:rFonts w:ascii="Times New Roman" w:eastAsia="Times New Roman" w:hAnsi="Times New Roman" w:cs="Times New Roman"/>
          <w:sz w:val="24"/>
          <w:szCs w:val="24"/>
        </w:rPr>
        <w:t xml:space="preserve"> </w:t>
      </w:r>
      <w:r w:rsidRPr="00955BA4">
        <w:rPr>
          <w:rFonts w:ascii="Times New Roman" w:eastAsia="Times New Roman" w:hAnsi="Times New Roman" w:cs="Times New Roman"/>
          <w:sz w:val="24"/>
          <w:szCs w:val="24"/>
        </w:rPr>
        <w:t xml:space="preserve">Containment is embraced in the beginning phases of the outbreak and means to follow and isolate those infected just as introduce different measures to prevent the pandemic from </w:t>
      </w:r>
      <w:r w:rsidR="002C2845" w:rsidRPr="00955BA4">
        <w:rPr>
          <w:rFonts w:ascii="Times New Roman" w:eastAsia="Times New Roman" w:hAnsi="Times New Roman" w:cs="Times New Roman"/>
          <w:sz w:val="24"/>
          <w:szCs w:val="24"/>
        </w:rPr>
        <w:t>spreading (Kawahara et al., 2020)</w:t>
      </w:r>
      <w:r w:rsidRPr="00955BA4">
        <w:rPr>
          <w:rFonts w:ascii="Times New Roman" w:eastAsia="Times New Roman" w:hAnsi="Times New Roman" w:cs="Times New Roman"/>
          <w:sz w:val="24"/>
          <w:szCs w:val="24"/>
        </w:rPr>
        <w:t xml:space="preserve">. </w:t>
      </w:r>
    </w:p>
    <w:p w14:paraId="4AF29F09" w14:textId="3F78F0C6" w:rsidR="00384560" w:rsidRPr="00955BA4" w:rsidRDefault="00ED2013" w:rsidP="00955BA4">
      <w:pPr>
        <w:shd w:val="clear" w:color="auto" w:fill="FFFFFF"/>
        <w:spacing w:before="300" w:after="0" w:line="480" w:lineRule="auto"/>
        <w:ind w:firstLine="720"/>
        <w:contextualSpacing/>
        <w:jc w:val="both"/>
        <w:textAlignment w:val="baseline"/>
        <w:rPr>
          <w:rFonts w:ascii="Times New Roman" w:eastAsia="Times New Roman" w:hAnsi="Times New Roman" w:cs="Times New Roman"/>
          <w:sz w:val="24"/>
          <w:szCs w:val="24"/>
        </w:rPr>
      </w:pPr>
      <w:r w:rsidRPr="00955BA4">
        <w:rPr>
          <w:rFonts w:ascii="Times New Roman" w:eastAsia="Times New Roman" w:hAnsi="Times New Roman" w:cs="Times New Roman"/>
          <w:sz w:val="24"/>
          <w:szCs w:val="24"/>
        </w:rPr>
        <w:t>At the point when it is not, at this point conceivable to contain the infection, endeavors at that point move to the alleviation stage: measures are taken to moderate the spread and relieve its impacts on the medical services framework and society. Containment and mitigation measures might be embraced at the equivalent time. Suppression requires more drastic actions to turn around the pandemic by diminishing the absolute proliferation number to not precisely</w:t>
      </w:r>
      <w:r w:rsidR="00955BA4" w:rsidRPr="00955BA4">
        <w:rPr>
          <w:rFonts w:ascii="Times New Roman" w:eastAsia="Times New Roman" w:hAnsi="Times New Roman" w:cs="Times New Roman"/>
          <w:sz w:val="24"/>
          <w:szCs w:val="24"/>
        </w:rPr>
        <w:t>.</w:t>
      </w:r>
    </w:p>
    <w:p w14:paraId="1B0899BC" w14:textId="77777777" w:rsidR="00ED0770" w:rsidRPr="00955BA4" w:rsidRDefault="00ED0770" w:rsidP="00ED0770">
      <w:pPr>
        <w:shd w:val="clear" w:color="auto" w:fill="FFFFFF"/>
        <w:jc w:val="center"/>
        <w:rPr>
          <w:rFonts w:ascii="Times New Roman" w:hAnsi="Times New Roman" w:cs="Times New Roman"/>
          <w:color w:val="000000"/>
          <w:sz w:val="24"/>
          <w:szCs w:val="24"/>
        </w:rPr>
      </w:pPr>
    </w:p>
    <w:p w14:paraId="433A4875" w14:textId="77777777" w:rsidR="00ED0770" w:rsidRPr="00955BA4" w:rsidRDefault="00ED0770" w:rsidP="00ED0770">
      <w:pPr>
        <w:shd w:val="clear" w:color="auto" w:fill="FFFFFF"/>
        <w:jc w:val="center"/>
        <w:rPr>
          <w:rFonts w:ascii="Times New Roman" w:hAnsi="Times New Roman" w:cs="Times New Roman"/>
          <w:color w:val="000000"/>
          <w:sz w:val="24"/>
          <w:szCs w:val="24"/>
        </w:rPr>
      </w:pPr>
    </w:p>
    <w:p w14:paraId="7DC598B8" w14:textId="77777777" w:rsidR="00ED0770" w:rsidRPr="00955BA4" w:rsidRDefault="00ED0770" w:rsidP="00ED0770">
      <w:pPr>
        <w:shd w:val="clear" w:color="auto" w:fill="FFFFFF"/>
        <w:jc w:val="center"/>
        <w:rPr>
          <w:rFonts w:ascii="Times New Roman" w:hAnsi="Times New Roman" w:cs="Times New Roman"/>
          <w:color w:val="000000"/>
          <w:sz w:val="24"/>
          <w:szCs w:val="24"/>
        </w:rPr>
      </w:pPr>
    </w:p>
    <w:p w14:paraId="05179E6C" w14:textId="77777777" w:rsidR="00ED0770" w:rsidRPr="00955BA4" w:rsidRDefault="00ED0770" w:rsidP="00ED0770">
      <w:pPr>
        <w:shd w:val="clear" w:color="auto" w:fill="FFFFFF"/>
        <w:jc w:val="center"/>
        <w:rPr>
          <w:rFonts w:ascii="Times New Roman" w:hAnsi="Times New Roman" w:cs="Times New Roman"/>
          <w:color w:val="000000"/>
          <w:sz w:val="24"/>
          <w:szCs w:val="24"/>
        </w:rPr>
      </w:pPr>
    </w:p>
    <w:p w14:paraId="0F26E282" w14:textId="77777777" w:rsidR="00ED0770" w:rsidRPr="00955BA4" w:rsidRDefault="00ED0770" w:rsidP="00ED0770">
      <w:pPr>
        <w:shd w:val="clear" w:color="auto" w:fill="FFFFFF"/>
        <w:jc w:val="center"/>
        <w:rPr>
          <w:rFonts w:ascii="Times New Roman" w:hAnsi="Times New Roman" w:cs="Times New Roman"/>
          <w:color w:val="000000"/>
          <w:sz w:val="24"/>
          <w:szCs w:val="24"/>
        </w:rPr>
      </w:pPr>
    </w:p>
    <w:p w14:paraId="6BF4E068" w14:textId="77777777" w:rsidR="00955BA4" w:rsidRPr="00955BA4" w:rsidRDefault="00955BA4" w:rsidP="00541C08">
      <w:pPr>
        <w:shd w:val="clear" w:color="auto" w:fill="FFFFFF"/>
        <w:jc w:val="center"/>
        <w:rPr>
          <w:rFonts w:ascii="Times New Roman" w:hAnsi="Times New Roman" w:cs="Times New Roman"/>
          <w:color w:val="000000"/>
          <w:sz w:val="24"/>
          <w:szCs w:val="24"/>
        </w:rPr>
      </w:pPr>
    </w:p>
    <w:p w14:paraId="5D906ABA" w14:textId="77777777" w:rsidR="00955BA4" w:rsidRPr="00955BA4" w:rsidRDefault="00955BA4" w:rsidP="00541C08">
      <w:pPr>
        <w:shd w:val="clear" w:color="auto" w:fill="FFFFFF"/>
        <w:jc w:val="center"/>
        <w:rPr>
          <w:rFonts w:ascii="Times New Roman" w:hAnsi="Times New Roman" w:cs="Times New Roman"/>
          <w:color w:val="000000"/>
          <w:sz w:val="24"/>
          <w:szCs w:val="24"/>
        </w:rPr>
      </w:pPr>
    </w:p>
    <w:p w14:paraId="2FD4D360" w14:textId="77777777" w:rsidR="00955BA4" w:rsidRPr="00955BA4" w:rsidRDefault="00955BA4" w:rsidP="00541C08">
      <w:pPr>
        <w:shd w:val="clear" w:color="auto" w:fill="FFFFFF"/>
        <w:jc w:val="center"/>
        <w:rPr>
          <w:rFonts w:ascii="Times New Roman" w:hAnsi="Times New Roman" w:cs="Times New Roman"/>
          <w:color w:val="000000"/>
          <w:sz w:val="24"/>
          <w:szCs w:val="24"/>
        </w:rPr>
      </w:pPr>
    </w:p>
    <w:p w14:paraId="2385FA5A" w14:textId="77777777" w:rsidR="00357757" w:rsidRDefault="00357757" w:rsidP="00357757">
      <w:pPr>
        <w:shd w:val="clear" w:color="auto" w:fill="FFFFFF"/>
        <w:jc w:val="center"/>
        <w:rPr>
          <w:rFonts w:ascii="Times New Roman" w:hAnsi="Times New Roman" w:cs="Times New Roman"/>
          <w:color w:val="000000"/>
          <w:sz w:val="24"/>
          <w:szCs w:val="24"/>
        </w:rPr>
      </w:pPr>
    </w:p>
    <w:p w14:paraId="37B947DB" w14:textId="77777777" w:rsidR="00757476" w:rsidRDefault="00757476" w:rsidP="00357757">
      <w:pPr>
        <w:shd w:val="clear" w:color="auto" w:fill="FFFFFF"/>
        <w:jc w:val="center"/>
        <w:rPr>
          <w:rFonts w:ascii="Times New Roman" w:hAnsi="Times New Roman" w:cs="Times New Roman"/>
          <w:b/>
          <w:bCs/>
          <w:color w:val="000000"/>
          <w:sz w:val="24"/>
          <w:szCs w:val="24"/>
        </w:rPr>
      </w:pPr>
    </w:p>
    <w:p w14:paraId="5486BA08" w14:textId="77777777" w:rsidR="00757476" w:rsidRDefault="00757476" w:rsidP="00357757">
      <w:pPr>
        <w:shd w:val="clear" w:color="auto" w:fill="FFFFFF"/>
        <w:jc w:val="center"/>
        <w:rPr>
          <w:rFonts w:ascii="Times New Roman" w:hAnsi="Times New Roman" w:cs="Times New Roman"/>
          <w:b/>
          <w:bCs/>
          <w:color w:val="000000"/>
          <w:sz w:val="24"/>
          <w:szCs w:val="24"/>
        </w:rPr>
      </w:pPr>
    </w:p>
    <w:p w14:paraId="0EF8D1F2" w14:textId="28976EE9" w:rsidR="00541C08" w:rsidRPr="00955BA4" w:rsidRDefault="00ED2013" w:rsidP="00357757">
      <w:pPr>
        <w:shd w:val="clear" w:color="auto" w:fill="FFFFFF"/>
        <w:jc w:val="center"/>
        <w:rPr>
          <w:rFonts w:ascii="Times New Roman" w:hAnsi="Times New Roman" w:cs="Times New Roman"/>
          <w:b/>
          <w:bCs/>
          <w:color w:val="000000"/>
          <w:sz w:val="24"/>
          <w:szCs w:val="24"/>
        </w:rPr>
      </w:pPr>
      <w:r w:rsidRPr="00955BA4">
        <w:rPr>
          <w:rFonts w:ascii="Times New Roman" w:hAnsi="Times New Roman" w:cs="Times New Roman"/>
          <w:b/>
          <w:bCs/>
          <w:color w:val="000000"/>
          <w:sz w:val="24"/>
          <w:szCs w:val="24"/>
        </w:rPr>
        <w:lastRenderedPageBreak/>
        <w:t>References</w:t>
      </w:r>
    </w:p>
    <w:p w14:paraId="6C330768" w14:textId="4BD70CE2" w:rsidR="00541C08" w:rsidRPr="00955BA4" w:rsidRDefault="00ED2013" w:rsidP="00541C08">
      <w:pPr>
        <w:pStyle w:val="NormalWeb"/>
        <w:shd w:val="clear" w:color="auto" w:fill="FFFFFF"/>
        <w:spacing w:before="0" w:beforeAutospacing="0" w:after="0" w:afterAutospacing="0" w:line="550" w:lineRule="atLeast"/>
        <w:ind w:left="720" w:right="75" w:hanging="720"/>
        <w:rPr>
          <w:color w:val="000000"/>
        </w:rPr>
      </w:pPr>
      <w:r w:rsidRPr="00955BA4">
        <w:rPr>
          <w:rStyle w:val="Emphasis"/>
          <w:color w:val="000000"/>
        </w:rPr>
        <w:t>COVID-19 — Implications for the health care system | NEJM</w:t>
      </w:r>
      <w:r w:rsidRPr="00955BA4">
        <w:rPr>
          <w:color w:val="000000"/>
        </w:rPr>
        <w:t>. (2020, July 22). New England Journal of Medicine. </w:t>
      </w:r>
      <w:hyperlink r:id="rId8" w:history="1">
        <w:r w:rsidRPr="00955BA4">
          <w:rPr>
            <w:rStyle w:val="Hyperlink"/>
            <w:color w:val="000000"/>
          </w:rPr>
          <w:t>https://www.nejm.org/doi/full/10.1056/nejmsb2021088</w:t>
        </w:r>
      </w:hyperlink>
    </w:p>
    <w:p w14:paraId="64600C96" w14:textId="0FC8A8A5" w:rsidR="005E50DA" w:rsidRPr="00955BA4" w:rsidRDefault="00ED2013" w:rsidP="005E50DA">
      <w:pPr>
        <w:pStyle w:val="NormalWeb"/>
        <w:shd w:val="clear" w:color="auto" w:fill="FFFFFF"/>
        <w:spacing w:before="0" w:beforeAutospacing="0" w:after="0" w:afterAutospacing="0" w:line="550" w:lineRule="atLeast"/>
        <w:ind w:left="720" w:right="75" w:hanging="720"/>
        <w:rPr>
          <w:color w:val="000000"/>
        </w:rPr>
      </w:pPr>
      <w:r w:rsidRPr="00955BA4">
        <w:rPr>
          <w:color w:val="000000"/>
        </w:rPr>
        <w:t>Vaidya, S. (2021). Implications of COVID-19 on alcoholism: New Battle of the health care system. </w:t>
      </w:r>
      <w:r w:rsidRPr="00955BA4">
        <w:rPr>
          <w:rStyle w:val="Emphasis"/>
          <w:color w:val="000000"/>
        </w:rPr>
        <w:t>Asia Pacific Journal of Public Health</w:t>
      </w:r>
      <w:r w:rsidRPr="00955BA4">
        <w:rPr>
          <w:color w:val="000000"/>
        </w:rPr>
        <w:t>, 101053952199508. </w:t>
      </w:r>
      <w:hyperlink r:id="rId9" w:history="1">
        <w:r w:rsidRPr="00955BA4">
          <w:rPr>
            <w:rStyle w:val="Hyperlink"/>
            <w:color w:val="000000"/>
          </w:rPr>
          <w:t>https://doi.org/10.1177/1010539521995086</w:t>
        </w:r>
      </w:hyperlink>
    </w:p>
    <w:p w14:paraId="0BF58401" w14:textId="3378CA0D" w:rsidR="00A5670F" w:rsidRPr="00955BA4" w:rsidRDefault="00ED2013" w:rsidP="00A5670F">
      <w:pPr>
        <w:pStyle w:val="NormalWeb"/>
        <w:shd w:val="clear" w:color="auto" w:fill="FFFFFF"/>
        <w:spacing w:before="0" w:beforeAutospacing="0" w:after="0" w:afterAutospacing="0" w:line="550" w:lineRule="atLeast"/>
        <w:ind w:left="720" w:right="75" w:hanging="720"/>
        <w:rPr>
          <w:color w:val="000000"/>
        </w:rPr>
      </w:pPr>
      <w:r w:rsidRPr="00955BA4">
        <w:rPr>
          <w:color w:val="000000"/>
        </w:rPr>
        <w:t>Renn, O. (2020). The call for sustainable and resilient policies in the COVID-19 crisis: How can they be interpreted and implemented? </w:t>
      </w:r>
      <w:r w:rsidRPr="00955BA4">
        <w:rPr>
          <w:rStyle w:val="Emphasis"/>
          <w:color w:val="000000"/>
        </w:rPr>
        <w:t>Prime Archives in Sustainability</w:t>
      </w:r>
      <w:r w:rsidRPr="00955BA4">
        <w:rPr>
          <w:color w:val="000000"/>
        </w:rPr>
        <w:t>. </w:t>
      </w:r>
      <w:hyperlink r:id="rId10" w:history="1">
        <w:r w:rsidRPr="00955BA4">
          <w:rPr>
            <w:rStyle w:val="Hyperlink"/>
            <w:color w:val="000000"/>
          </w:rPr>
          <w:t>https://doi.org/10.37247/pas.1.2020.24</w:t>
        </w:r>
      </w:hyperlink>
    </w:p>
    <w:p w14:paraId="64D5C0F3" w14:textId="77777777" w:rsidR="00A5670F" w:rsidRPr="00955BA4" w:rsidRDefault="00ED2013" w:rsidP="00A5670F">
      <w:pPr>
        <w:pStyle w:val="NormalWeb"/>
        <w:shd w:val="clear" w:color="auto" w:fill="FFFFFF"/>
        <w:spacing w:before="0" w:beforeAutospacing="0" w:after="0" w:afterAutospacing="0" w:line="550" w:lineRule="atLeast"/>
        <w:ind w:left="720" w:right="75" w:hanging="720"/>
        <w:rPr>
          <w:color w:val="000000"/>
        </w:rPr>
      </w:pPr>
      <w:r w:rsidRPr="00955BA4">
        <w:rPr>
          <w:color w:val="000000"/>
        </w:rPr>
        <w:t xml:space="preserve">Kawahara, T., Yao, M., &amp; Uemura, H. (2020). Age-specific crisis awareness survey for coronavirus disease 2019 (COVID-19): How much do you think you should pay for a hypothetical prophylactic vaccine and a therapeutic drug for COVID-19? </w:t>
      </w:r>
      <w:hyperlink r:id="rId11" w:history="1">
        <w:r w:rsidRPr="00955BA4">
          <w:rPr>
            <w:rStyle w:val="Hyperlink"/>
            <w:color w:val="000000"/>
          </w:rPr>
          <w:t>https://doi.org/10.21203/rs.3.rs-62958/v1</w:t>
        </w:r>
      </w:hyperlink>
    </w:p>
    <w:p w14:paraId="4F0F2C6D" w14:textId="77777777" w:rsidR="00A5670F" w:rsidRPr="00955BA4" w:rsidRDefault="00A5670F" w:rsidP="005E50DA">
      <w:pPr>
        <w:pStyle w:val="NormalWeb"/>
        <w:shd w:val="clear" w:color="auto" w:fill="FFFFFF"/>
        <w:spacing w:before="0" w:beforeAutospacing="0" w:after="0" w:afterAutospacing="0" w:line="550" w:lineRule="atLeast"/>
        <w:ind w:left="720" w:right="75" w:hanging="720"/>
        <w:rPr>
          <w:color w:val="000000"/>
        </w:rPr>
      </w:pPr>
    </w:p>
    <w:p w14:paraId="5F08CB87" w14:textId="77777777" w:rsidR="005E50DA" w:rsidRPr="00955BA4" w:rsidRDefault="005E50DA" w:rsidP="00ED0770">
      <w:pPr>
        <w:pStyle w:val="NormalWeb"/>
        <w:shd w:val="clear" w:color="auto" w:fill="FFFFFF"/>
        <w:spacing w:before="0" w:beforeAutospacing="0" w:after="0" w:afterAutospacing="0" w:line="550" w:lineRule="atLeast"/>
        <w:ind w:left="720" w:right="75" w:hanging="720"/>
        <w:rPr>
          <w:color w:val="000000"/>
        </w:rPr>
      </w:pPr>
    </w:p>
    <w:p w14:paraId="166423F4" w14:textId="35C1BE24" w:rsidR="00C206A4" w:rsidRPr="00955BA4" w:rsidRDefault="00C206A4" w:rsidP="00C206A4">
      <w:pPr>
        <w:shd w:val="clear" w:color="auto" w:fill="FFFFFF"/>
        <w:spacing w:before="300" w:after="0" w:line="420" w:lineRule="atLeast"/>
        <w:textAlignment w:val="baseline"/>
        <w:rPr>
          <w:rFonts w:ascii="Times New Roman" w:eastAsia="Times New Roman" w:hAnsi="Times New Roman" w:cs="Times New Roman"/>
          <w:color w:val="4D4D4D"/>
          <w:sz w:val="24"/>
          <w:szCs w:val="24"/>
        </w:rPr>
      </w:pPr>
    </w:p>
    <w:sectPr w:rsidR="00C206A4" w:rsidRPr="00955BA4" w:rsidSect="005C22EC">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BBD778" w14:textId="77777777" w:rsidR="005E5BD2" w:rsidRDefault="005E5BD2">
      <w:pPr>
        <w:spacing w:after="0" w:line="240" w:lineRule="auto"/>
      </w:pPr>
      <w:r>
        <w:separator/>
      </w:r>
    </w:p>
  </w:endnote>
  <w:endnote w:type="continuationSeparator" w:id="0">
    <w:p w14:paraId="743CA2F5" w14:textId="77777777" w:rsidR="005E5BD2" w:rsidRDefault="005E5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D9A044" w14:textId="77777777" w:rsidR="005E5BD2" w:rsidRDefault="005E5BD2">
      <w:pPr>
        <w:spacing w:after="0" w:line="240" w:lineRule="auto"/>
      </w:pPr>
      <w:r>
        <w:separator/>
      </w:r>
    </w:p>
  </w:footnote>
  <w:footnote w:type="continuationSeparator" w:id="0">
    <w:p w14:paraId="785BF5BA" w14:textId="77777777" w:rsidR="005E5BD2" w:rsidRDefault="005E5B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4980733"/>
      <w:docPartObj>
        <w:docPartGallery w:val="Page Numbers (Top of Page)"/>
        <w:docPartUnique/>
      </w:docPartObj>
    </w:sdtPr>
    <w:sdtEndPr>
      <w:rPr>
        <w:noProof/>
      </w:rPr>
    </w:sdtEndPr>
    <w:sdtContent>
      <w:p w14:paraId="7763BD4F" w14:textId="067B2B1D" w:rsidR="00C838D1" w:rsidRDefault="00ED2013">
        <w:pPr>
          <w:pStyle w:val="Header"/>
          <w:jc w:val="right"/>
        </w:pPr>
        <w:r>
          <w:fldChar w:fldCharType="begin"/>
        </w:r>
        <w:r>
          <w:instrText xml:space="preserve"> PAGE   \* MERGEFORMAT </w:instrText>
        </w:r>
        <w:r>
          <w:fldChar w:fldCharType="separate"/>
        </w:r>
        <w:r w:rsidR="0030348C">
          <w:rPr>
            <w:noProof/>
          </w:rPr>
          <w:t>2</w:t>
        </w:r>
        <w:r>
          <w:rPr>
            <w:noProof/>
          </w:rPr>
          <w:fldChar w:fldCharType="end"/>
        </w:r>
      </w:p>
    </w:sdtContent>
  </w:sdt>
  <w:p w14:paraId="0059D407" w14:textId="77777777" w:rsidR="00C838D1" w:rsidRDefault="00C838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423ABF"/>
    <w:multiLevelType w:val="hybridMultilevel"/>
    <w:tmpl w:val="D07CD218"/>
    <w:lvl w:ilvl="0" w:tplc="02086288">
      <w:start w:val="1"/>
      <w:numFmt w:val="upperLetter"/>
      <w:lvlText w:val="%1."/>
      <w:lvlJc w:val="left"/>
      <w:pPr>
        <w:ind w:left="1080" w:hanging="360"/>
      </w:pPr>
    </w:lvl>
    <w:lvl w:ilvl="1" w:tplc="8CD0A672">
      <w:start w:val="1"/>
      <w:numFmt w:val="lowerLetter"/>
      <w:lvlText w:val="%2."/>
      <w:lvlJc w:val="left"/>
      <w:pPr>
        <w:ind w:left="1800" w:hanging="360"/>
      </w:pPr>
    </w:lvl>
    <w:lvl w:ilvl="2" w:tplc="13C01C7C">
      <w:start w:val="1"/>
      <w:numFmt w:val="lowerRoman"/>
      <w:lvlText w:val="%3."/>
      <w:lvlJc w:val="right"/>
      <w:pPr>
        <w:ind w:left="2520" w:hanging="180"/>
      </w:pPr>
    </w:lvl>
    <w:lvl w:ilvl="3" w:tplc="321CE81C">
      <w:start w:val="1"/>
      <w:numFmt w:val="decimal"/>
      <w:lvlText w:val="%4."/>
      <w:lvlJc w:val="left"/>
      <w:pPr>
        <w:ind w:left="3240" w:hanging="360"/>
      </w:pPr>
    </w:lvl>
    <w:lvl w:ilvl="4" w:tplc="343E820C">
      <w:start w:val="1"/>
      <w:numFmt w:val="lowerLetter"/>
      <w:lvlText w:val="%5."/>
      <w:lvlJc w:val="left"/>
      <w:pPr>
        <w:ind w:left="3960" w:hanging="360"/>
      </w:pPr>
    </w:lvl>
    <w:lvl w:ilvl="5" w:tplc="A1304452">
      <w:start w:val="1"/>
      <w:numFmt w:val="lowerRoman"/>
      <w:lvlText w:val="%6."/>
      <w:lvlJc w:val="right"/>
      <w:pPr>
        <w:ind w:left="4680" w:hanging="180"/>
      </w:pPr>
    </w:lvl>
    <w:lvl w:ilvl="6" w:tplc="7338C03C">
      <w:start w:val="1"/>
      <w:numFmt w:val="decimal"/>
      <w:lvlText w:val="%7."/>
      <w:lvlJc w:val="left"/>
      <w:pPr>
        <w:ind w:left="5400" w:hanging="360"/>
      </w:pPr>
    </w:lvl>
    <w:lvl w:ilvl="7" w:tplc="3BD01CEA">
      <w:start w:val="1"/>
      <w:numFmt w:val="lowerLetter"/>
      <w:lvlText w:val="%8."/>
      <w:lvlJc w:val="left"/>
      <w:pPr>
        <w:ind w:left="6120" w:hanging="360"/>
      </w:pPr>
    </w:lvl>
    <w:lvl w:ilvl="8" w:tplc="8530F172">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C7F"/>
    <w:rsid w:val="0000024B"/>
    <w:rsid w:val="0001336A"/>
    <w:rsid w:val="000512BD"/>
    <w:rsid w:val="00052E37"/>
    <w:rsid w:val="000564CA"/>
    <w:rsid w:val="00064C11"/>
    <w:rsid w:val="0007433A"/>
    <w:rsid w:val="000A74CD"/>
    <w:rsid w:val="000B2DD2"/>
    <w:rsid w:val="000C1B10"/>
    <w:rsid w:val="000C1CB7"/>
    <w:rsid w:val="000C43AD"/>
    <w:rsid w:val="000D51DF"/>
    <w:rsid w:val="000F3597"/>
    <w:rsid w:val="00110314"/>
    <w:rsid w:val="00131A32"/>
    <w:rsid w:val="00135155"/>
    <w:rsid w:val="00172075"/>
    <w:rsid w:val="0017770A"/>
    <w:rsid w:val="001A7640"/>
    <w:rsid w:val="001B5EB1"/>
    <w:rsid w:val="001C1E4E"/>
    <w:rsid w:val="001C6C7F"/>
    <w:rsid w:val="00205939"/>
    <w:rsid w:val="0022646B"/>
    <w:rsid w:val="0023033D"/>
    <w:rsid w:val="002357E2"/>
    <w:rsid w:val="00240966"/>
    <w:rsid w:val="002444C6"/>
    <w:rsid w:val="002463D0"/>
    <w:rsid w:val="00246E5B"/>
    <w:rsid w:val="002712F0"/>
    <w:rsid w:val="00276CB1"/>
    <w:rsid w:val="00295E35"/>
    <w:rsid w:val="002B1DA8"/>
    <w:rsid w:val="002B23BE"/>
    <w:rsid w:val="002B445B"/>
    <w:rsid w:val="002C02BF"/>
    <w:rsid w:val="002C13E4"/>
    <w:rsid w:val="002C2845"/>
    <w:rsid w:val="002D0098"/>
    <w:rsid w:val="002E29B8"/>
    <w:rsid w:val="002F3950"/>
    <w:rsid w:val="0030348C"/>
    <w:rsid w:val="00303EB8"/>
    <w:rsid w:val="00305C58"/>
    <w:rsid w:val="0033010D"/>
    <w:rsid w:val="00331BEB"/>
    <w:rsid w:val="00334362"/>
    <w:rsid w:val="0035205C"/>
    <w:rsid w:val="00352AAD"/>
    <w:rsid w:val="00357757"/>
    <w:rsid w:val="00360874"/>
    <w:rsid w:val="00366CD8"/>
    <w:rsid w:val="00384560"/>
    <w:rsid w:val="00385BDF"/>
    <w:rsid w:val="003A4C07"/>
    <w:rsid w:val="003A4FD9"/>
    <w:rsid w:val="00403A28"/>
    <w:rsid w:val="00406383"/>
    <w:rsid w:val="004137D1"/>
    <w:rsid w:val="00417E5D"/>
    <w:rsid w:val="004224C9"/>
    <w:rsid w:val="00427B15"/>
    <w:rsid w:val="00430686"/>
    <w:rsid w:val="00434B8A"/>
    <w:rsid w:val="00444143"/>
    <w:rsid w:val="00451C65"/>
    <w:rsid w:val="0046170B"/>
    <w:rsid w:val="00461D21"/>
    <w:rsid w:val="0046297E"/>
    <w:rsid w:val="004759A3"/>
    <w:rsid w:val="00484B61"/>
    <w:rsid w:val="00495B4A"/>
    <w:rsid w:val="004A2E6C"/>
    <w:rsid w:val="004A4D8F"/>
    <w:rsid w:val="004B071B"/>
    <w:rsid w:val="004C1CD9"/>
    <w:rsid w:val="004C4F0B"/>
    <w:rsid w:val="004D7300"/>
    <w:rsid w:val="004E72BC"/>
    <w:rsid w:val="005044F5"/>
    <w:rsid w:val="005048E1"/>
    <w:rsid w:val="00513EBF"/>
    <w:rsid w:val="00513F55"/>
    <w:rsid w:val="00515EAD"/>
    <w:rsid w:val="00523DE2"/>
    <w:rsid w:val="00534EF2"/>
    <w:rsid w:val="0054093E"/>
    <w:rsid w:val="00541C08"/>
    <w:rsid w:val="00544475"/>
    <w:rsid w:val="005627C0"/>
    <w:rsid w:val="005713C7"/>
    <w:rsid w:val="00573695"/>
    <w:rsid w:val="00583AD8"/>
    <w:rsid w:val="00584A2F"/>
    <w:rsid w:val="00587CC1"/>
    <w:rsid w:val="0059685A"/>
    <w:rsid w:val="00597CBA"/>
    <w:rsid w:val="005C22EC"/>
    <w:rsid w:val="005E50DA"/>
    <w:rsid w:val="005E5BD2"/>
    <w:rsid w:val="006527D8"/>
    <w:rsid w:val="00672897"/>
    <w:rsid w:val="0067521D"/>
    <w:rsid w:val="00695FFF"/>
    <w:rsid w:val="006A7C8A"/>
    <w:rsid w:val="006B2B7D"/>
    <w:rsid w:val="006B58A6"/>
    <w:rsid w:val="006C2CB1"/>
    <w:rsid w:val="006C594B"/>
    <w:rsid w:val="006E6BC7"/>
    <w:rsid w:val="006F0BCF"/>
    <w:rsid w:val="00702CEE"/>
    <w:rsid w:val="00705841"/>
    <w:rsid w:val="00717154"/>
    <w:rsid w:val="00717F36"/>
    <w:rsid w:val="007269B6"/>
    <w:rsid w:val="00731D63"/>
    <w:rsid w:val="007402B5"/>
    <w:rsid w:val="007424CB"/>
    <w:rsid w:val="00754DD2"/>
    <w:rsid w:val="00757476"/>
    <w:rsid w:val="00761E4C"/>
    <w:rsid w:val="00772525"/>
    <w:rsid w:val="00783F39"/>
    <w:rsid w:val="00794E79"/>
    <w:rsid w:val="007B6CA8"/>
    <w:rsid w:val="007D6240"/>
    <w:rsid w:val="007E10CC"/>
    <w:rsid w:val="007E6D5F"/>
    <w:rsid w:val="007F0CAF"/>
    <w:rsid w:val="007F74E9"/>
    <w:rsid w:val="0082222D"/>
    <w:rsid w:val="00824EB1"/>
    <w:rsid w:val="00826EA7"/>
    <w:rsid w:val="00827D96"/>
    <w:rsid w:val="00831520"/>
    <w:rsid w:val="008431F1"/>
    <w:rsid w:val="00852A67"/>
    <w:rsid w:val="00875ACE"/>
    <w:rsid w:val="00885C67"/>
    <w:rsid w:val="00891624"/>
    <w:rsid w:val="008B65C6"/>
    <w:rsid w:val="008D1B62"/>
    <w:rsid w:val="0091250A"/>
    <w:rsid w:val="00927924"/>
    <w:rsid w:val="00934A58"/>
    <w:rsid w:val="0094283D"/>
    <w:rsid w:val="00955BA4"/>
    <w:rsid w:val="00956A1E"/>
    <w:rsid w:val="00965E58"/>
    <w:rsid w:val="00975D5A"/>
    <w:rsid w:val="00983627"/>
    <w:rsid w:val="009B40DC"/>
    <w:rsid w:val="009C639F"/>
    <w:rsid w:val="009E34B1"/>
    <w:rsid w:val="00A02C2C"/>
    <w:rsid w:val="00A06B3F"/>
    <w:rsid w:val="00A4202B"/>
    <w:rsid w:val="00A5670F"/>
    <w:rsid w:val="00A814B2"/>
    <w:rsid w:val="00A83BF9"/>
    <w:rsid w:val="00A940E0"/>
    <w:rsid w:val="00A97C4C"/>
    <w:rsid w:val="00AA408D"/>
    <w:rsid w:val="00AE6437"/>
    <w:rsid w:val="00B11F9C"/>
    <w:rsid w:val="00B1588E"/>
    <w:rsid w:val="00B34879"/>
    <w:rsid w:val="00B442B6"/>
    <w:rsid w:val="00B475ED"/>
    <w:rsid w:val="00B85433"/>
    <w:rsid w:val="00B9105F"/>
    <w:rsid w:val="00BC1119"/>
    <w:rsid w:val="00BC213A"/>
    <w:rsid w:val="00BC6330"/>
    <w:rsid w:val="00BE36E0"/>
    <w:rsid w:val="00BE56C6"/>
    <w:rsid w:val="00C206A4"/>
    <w:rsid w:val="00C24E61"/>
    <w:rsid w:val="00C838D1"/>
    <w:rsid w:val="00C90A03"/>
    <w:rsid w:val="00C9216A"/>
    <w:rsid w:val="00CA1352"/>
    <w:rsid w:val="00CB404C"/>
    <w:rsid w:val="00CD067B"/>
    <w:rsid w:val="00CD3FC1"/>
    <w:rsid w:val="00CD70D6"/>
    <w:rsid w:val="00CF03F7"/>
    <w:rsid w:val="00D02546"/>
    <w:rsid w:val="00D13464"/>
    <w:rsid w:val="00D307E2"/>
    <w:rsid w:val="00D3115D"/>
    <w:rsid w:val="00D43BA7"/>
    <w:rsid w:val="00D54340"/>
    <w:rsid w:val="00D668C6"/>
    <w:rsid w:val="00D70F52"/>
    <w:rsid w:val="00D71614"/>
    <w:rsid w:val="00D953E2"/>
    <w:rsid w:val="00DC7F8F"/>
    <w:rsid w:val="00DD0600"/>
    <w:rsid w:val="00DE1C47"/>
    <w:rsid w:val="00E010FA"/>
    <w:rsid w:val="00E13802"/>
    <w:rsid w:val="00E21B95"/>
    <w:rsid w:val="00E3749A"/>
    <w:rsid w:val="00E53F9C"/>
    <w:rsid w:val="00E54442"/>
    <w:rsid w:val="00E640D5"/>
    <w:rsid w:val="00E84DB7"/>
    <w:rsid w:val="00E87AB9"/>
    <w:rsid w:val="00E93CA4"/>
    <w:rsid w:val="00E951F2"/>
    <w:rsid w:val="00EA0EFE"/>
    <w:rsid w:val="00EB1D74"/>
    <w:rsid w:val="00EB2E67"/>
    <w:rsid w:val="00EC57A0"/>
    <w:rsid w:val="00EC628B"/>
    <w:rsid w:val="00ED0770"/>
    <w:rsid w:val="00ED2013"/>
    <w:rsid w:val="00ED382A"/>
    <w:rsid w:val="00EF638D"/>
    <w:rsid w:val="00F20FF9"/>
    <w:rsid w:val="00F314BD"/>
    <w:rsid w:val="00F33BDA"/>
    <w:rsid w:val="00F34052"/>
    <w:rsid w:val="00F40D6E"/>
    <w:rsid w:val="00F412CB"/>
    <w:rsid w:val="00F64BD6"/>
    <w:rsid w:val="00F83B98"/>
    <w:rsid w:val="00FA6027"/>
    <w:rsid w:val="00FB0D85"/>
    <w:rsid w:val="00FB542A"/>
    <w:rsid w:val="00FB6548"/>
    <w:rsid w:val="00FC3FF0"/>
    <w:rsid w:val="00FC782E"/>
    <w:rsid w:val="00FD0A9B"/>
    <w:rsid w:val="00FD2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F1BE9"/>
  <w15:chartTrackingRefBased/>
  <w15:docId w15:val="{40310BB7-D8D8-4F89-B552-485F13E44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ody">
    <w:name w:val="f-body"/>
    <w:basedOn w:val="Normal"/>
    <w:rsid w:val="00AE643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E6437"/>
    <w:rPr>
      <w:color w:val="0000FF"/>
      <w:u w:val="single"/>
    </w:rPr>
  </w:style>
  <w:style w:type="paragraph" w:styleId="ListParagraph">
    <w:name w:val="List Paragraph"/>
    <w:basedOn w:val="Normal"/>
    <w:uiPriority w:val="34"/>
    <w:qFormat/>
    <w:rsid w:val="006A7C8A"/>
    <w:pPr>
      <w:spacing w:after="200" w:line="276" w:lineRule="auto"/>
      <w:ind w:left="720"/>
      <w:contextualSpacing/>
    </w:pPr>
  </w:style>
  <w:style w:type="paragraph" w:styleId="NormalWeb">
    <w:name w:val="Normal (Web)"/>
    <w:basedOn w:val="Normal"/>
    <w:uiPriority w:val="99"/>
    <w:unhideWhenUsed/>
    <w:rsid w:val="00ED077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D0770"/>
    <w:rPr>
      <w:i/>
      <w:iCs/>
    </w:rPr>
  </w:style>
  <w:style w:type="paragraph" w:styleId="Header">
    <w:name w:val="header"/>
    <w:basedOn w:val="Normal"/>
    <w:link w:val="HeaderChar"/>
    <w:uiPriority w:val="99"/>
    <w:unhideWhenUsed/>
    <w:rsid w:val="00C838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8D1"/>
  </w:style>
  <w:style w:type="paragraph" w:styleId="Footer">
    <w:name w:val="footer"/>
    <w:basedOn w:val="Normal"/>
    <w:link w:val="FooterChar"/>
    <w:uiPriority w:val="99"/>
    <w:unhideWhenUsed/>
    <w:rsid w:val="00C838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jm.org/doi/full/10.1056/nejmsb202108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ap.edu/read/13234/chapter/1"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1203/rs.3.rs-62958/v1" TargetMode="External"/><Relationship Id="rId5" Type="http://schemas.openxmlformats.org/officeDocument/2006/relationships/footnotes" Target="footnotes.xml"/><Relationship Id="rId10" Type="http://schemas.openxmlformats.org/officeDocument/2006/relationships/hyperlink" Target="https://doi.org/10.37247/pas.1.2020.24" TargetMode="External"/><Relationship Id="rId4" Type="http://schemas.openxmlformats.org/officeDocument/2006/relationships/webSettings" Target="webSettings.xml"/><Relationship Id="rId9" Type="http://schemas.openxmlformats.org/officeDocument/2006/relationships/hyperlink" Target="https://doi.org/10.1177/101053952199508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1262</Words>
  <Characters>7195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cp:revision>
  <dcterms:created xsi:type="dcterms:W3CDTF">2021-04-30T19:03:00Z</dcterms:created>
  <dcterms:modified xsi:type="dcterms:W3CDTF">2021-04-30T19:04:00Z</dcterms:modified>
</cp:coreProperties>
</file>